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AD0D" w14:textId="77777777" w:rsidR="00164296" w:rsidRPr="009078E5" w:rsidRDefault="00164296" w:rsidP="00164296">
      <w:pPr>
        <w:spacing w:after="60" w:line="259" w:lineRule="auto"/>
        <w:ind w:left="0" w:right="10" w:firstLine="0"/>
        <w:jc w:val="left"/>
        <w:rPr>
          <w:b/>
          <w:sz w:val="18"/>
          <w:szCs w:val="18"/>
        </w:rPr>
      </w:pPr>
      <w:bookmarkStart w:id="0" w:name="_Hlk134696694"/>
      <w:r w:rsidRPr="009078E5">
        <w:rPr>
          <w:b/>
          <w:sz w:val="18"/>
          <w:szCs w:val="18"/>
        </w:rPr>
        <w:t>ITINERARIO*</w:t>
      </w:r>
    </w:p>
    <w:p w14:paraId="069E4A08" w14:textId="69A19E65" w:rsidR="008607B6" w:rsidRPr="009078E5" w:rsidRDefault="00164296" w:rsidP="00164296">
      <w:pPr>
        <w:spacing w:after="60" w:line="259" w:lineRule="auto"/>
        <w:ind w:left="0" w:right="10" w:firstLine="0"/>
        <w:jc w:val="left"/>
        <w:rPr>
          <w:b/>
          <w:i/>
          <w:iCs/>
          <w:sz w:val="18"/>
          <w:szCs w:val="18"/>
        </w:rPr>
      </w:pPr>
      <w:r w:rsidRPr="009078E5">
        <w:rPr>
          <w:b/>
          <w:i/>
          <w:iCs/>
          <w:sz w:val="18"/>
          <w:szCs w:val="18"/>
        </w:rPr>
        <w:t>*El orden de los destinos puede variar al momento de reservar.</w:t>
      </w:r>
      <w:bookmarkEnd w:id="0"/>
    </w:p>
    <w:p w14:paraId="577E80A0" w14:textId="77777777" w:rsidR="00164296" w:rsidRPr="009078E5" w:rsidRDefault="00164296" w:rsidP="00164296">
      <w:pPr>
        <w:spacing w:after="60" w:line="259" w:lineRule="auto"/>
        <w:ind w:left="0" w:right="10" w:firstLine="0"/>
        <w:jc w:val="left"/>
        <w:rPr>
          <w:b/>
          <w:i/>
          <w:iCs/>
          <w:sz w:val="18"/>
          <w:szCs w:val="18"/>
        </w:rPr>
      </w:pPr>
    </w:p>
    <w:p w14:paraId="23B4F2BA" w14:textId="77777777" w:rsidR="009078E5" w:rsidRPr="009078E5" w:rsidRDefault="009078E5" w:rsidP="006C1E46">
      <w:pPr>
        <w:rPr>
          <w:sz w:val="18"/>
          <w:szCs w:val="18"/>
        </w:rPr>
      </w:pPr>
      <w:r w:rsidRPr="009078E5">
        <w:rPr>
          <w:b/>
          <w:bCs/>
          <w:sz w:val="18"/>
          <w:szCs w:val="18"/>
        </w:rPr>
        <w:t xml:space="preserve">Día 1. México - Lima. Vuelo internacional. </w:t>
      </w:r>
      <w:r w:rsidRPr="009078E5">
        <w:rPr>
          <w:sz w:val="18"/>
          <w:szCs w:val="18"/>
        </w:rPr>
        <w:t>Arribo al aeropuerto de Lima, recepción y traslado al hotel. Alojamiento en hotel seleccionado.</w:t>
      </w:r>
    </w:p>
    <w:p w14:paraId="31450E63" w14:textId="77777777" w:rsidR="009078E5" w:rsidRPr="009078E5" w:rsidRDefault="009078E5" w:rsidP="006C1E46">
      <w:pPr>
        <w:rPr>
          <w:sz w:val="18"/>
          <w:szCs w:val="18"/>
        </w:rPr>
      </w:pPr>
    </w:p>
    <w:p w14:paraId="076DF150" w14:textId="6FD09DDD" w:rsidR="009078E5" w:rsidRPr="009078E5" w:rsidRDefault="009078E5" w:rsidP="006C1E46">
      <w:pPr>
        <w:rPr>
          <w:sz w:val="18"/>
          <w:szCs w:val="18"/>
        </w:rPr>
      </w:pPr>
      <w:r w:rsidRPr="009078E5">
        <w:rPr>
          <w:b/>
          <w:bCs/>
          <w:sz w:val="18"/>
          <w:szCs w:val="18"/>
        </w:rPr>
        <w:t xml:space="preserve"> Día 2. Lima. Desayuno.</w:t>
      </w:r>
      <w:r w:rsidRPr="009078E5">
        <w:rPr>
          <w:sz w:val="18"/>
          <w:szCs w:val="18"/>
        </w:rPr>
        <w:t xml:space="preserve"> Por la mañana, </w:t>
      </w:r>
      <w:proofErr w:type="spellStart"/>
      <w:r w:rsidRPr="009078E5">
        <w:rPr>
          <w:sz w:val="18"/>
          <w:szCs w:val="18"/>
        </w:rPr>
        <w:t>city</w:t>
      </w:r>
      <w:proofErr w:type="spellEnd"/>
      <w:r w:rsidRPr="009078E5">
        <w:rPr>
          <w:sz w:val="18"/>
          <w:szCs w:val="18"/>
        </w:rPr>
        <w:t xml:space="preserve"> tour de medio día de duración. Se realizará una visita de la ciudad, la Plaza Mayor, vista panorámica del Palacio de Gobierno y el Palacio Municipal. Visita a la Catedral que alberga los restos del conquistador Francisco Pizarro y el museo de Arte Religioso. Visita a la Iglesia de Santo Domingo, famosa por albergar las reliquias de tres de los más importantes santos limeños, Santa Rosa, San Martín de Porres y San Juan Macías. Más tarde visita a la Iglesia de San Francisco, bella muestra de arte colonial. Continuaremos por los barrios residenciales de San Isidro y Miraflores, hasta el mirador de playas donde se tiene una espectacular vista del océano pacífico. Tarde libre. Alojamiento en Lima.</w:t>
      </w:r>
    </w:p>
    <w:p w14:paraId="6DE2D882" w14:textId="77777777" w:rsidR="009078E5" w:rsidRPr="009078E5" w:rsidRDefault="009078E5" w:rsidP="006C1E46">
      <w:pPr>
        <w:rPr>
          <w:sz w:val="18"/>
          <w:szCs w:val="18"/>
        </w:rPr>
      </w:pPr>
    </w:p>
    <w:p w14:paraId="2C6645A6" w14:textId="77777777" w:rsidR="009078E5" w:rsidRPr="009078E5" w:rsidRDefault="009078E5" w:rsidP="006C1E46">
      <w:pPr>
        <w:rPr>
          <w:sz w:val="18"/>
          <w:szCs w:val="18"/>
        </w:rPr>
      </w:pPr>
      <w:r w:rsidRPr="009078E5">
        <w:rPr>
          <w:sz w:val="18"/>
          <w:szCs w:val="18"/>
        </w:rPr>
        <w:t xml:space="preserve"> </w:t>
      </w:r>
      <w:r w:rsidRPr="009078E5">
        <w:rPr>
          <w:b/>
          <w:bCs/>
          <w:sz w:val="18"/>
          <w:szCs w:val="18"/>
        </w:rPr>
        <w:t xml:space="preserve">Día 3. Lima – Cusco. Desayuno. </w:t>
      </w:r>
      <w:r w:rsidRPr="009078E5">
        <w:rPr>
          <w:sz w:val="18"/>
          <w:szCs w:val="18"/>
        </w:rPr>
        <w:t xml:space="preserve">A hora oportuna, traslado al aeropuerto para abordar su vuelo a Cusco. Arribo, recepción y traslado al hotel. Resto de la mañana libre para descansar y adaptarse a la altura. Por la tarde visita de la ciudad imperial, ejemplo vivo de la mezcla de la cultura andina y española. Se iniciará el recorrido visitando el Convento de Santo Domingo, construido sobre el </w:t>
      </w:r>
      <w:proofErr w:type="spellStart"/>
      <w:r w:rsidRPr="009078E5">
        <w:rPr>
          <w:sz w:val="18"/>
          <w:szCs w:val="18"/>
        </w:rPr>
        <w:t>Koricancha</w:t>
      </w:r>
      <w:proofErr w:type="spellEnd"/>
      <w:r w:rsidRPr="009078E5">
        <w:rPr>
          <w:sz w:val="18"/>
          <w:szCs w:val="18"/>
        </w:rPr>
        <w:t xml:space="preserve">, antiguo palacio incaico y principal centro para la adoración al Dios Sol. Luego, nos detendremos en la Plaza de Armas, donde se encuentra la Catedral y la bella iglesia de La Compañía. Continuando ascenderemos hasta la Fortaleza de Sacsayhuamán, imponente muestra de arquitectura militar incaica que domina la ciudad. Finalmente, se visitarán los sitios arqueológicos de </w:t>
      </w:r>
      <w:proofErr w:type="spellStart"/>
      <w:r w:rsidRPr="009078E5">
        <w:rPr>
          <w:sz w:val="18"/>
          <w:szCs w:val="18"/>
        </w:rPr>
        <w:t>Qenko</w:t>
      </w:r>
      <w:proofErr w:type="spellEnd"/>
      <w:r w:rsidRPr="009078E5">
        <w:rPr>
          <w:sz w:val="18"/>
          <w:szCs w:val="18"/>
        </w:rPr>
        <w:t xml:space="preserve">, </w:t>
      </w:r>
      <w:proofErr w:type="spellStart"/>
      <w:r w:rsidRPr="009078E5">
        <w:rPr>
          <w:sz w:val="18"/>
          <w:szCs w:val="18"/>
        </w:rPr>
        <w:t>Puca</w:t>
      </w:r>
      <w:proofErr w:type="spellEnd"/>
      <w:r w:rsidRPr="009078E5">
        <w:rPr>
          <w:sz w:val="18"/>
          <w:szCs w:val="18"/>
        </w:rPr>
        <w:t xml:space="preserve">-Pucará y Tambomachay, ubicados al noreste de la ciudad. Como sugerencia para los amantes del misticismo y esoterismo, el Complejo de Sacsayhuamán es un excelente punto para realizar sesiones de meditación. Alojamiento en Cusco. </w:t>
      </w:r>
    </w:p>
    <w:p w14:paraId="66530222" w14:textId="77777777" w:rsidR="009078E5" w:rsidRPr="009078E5" w:rsidRDefault="009078E5" w:rsidP="006C1E46">
      <w:pPr>
        <w:rPr>
          <w:sz w:val="18"/>
          <w:szCs w:val="18"/>
        </w:rPr>
      </w:pPr>
    </w:p>
    <w:p w14:paraId="3B72FFB6" w14:textId="0E928FAF" w:rsidR="009078E5" w:rsidRPr="009078E5" w:rsidRDefault="009078E5" w:rsidP="006C1E46">
      <w:pPr>
        <w:rPr>
          <w:sz w:val="18"/>
          <w:szCs w:val="18"/>
        </w:rPr>
      </w:pPr>
      <w:r w:rsidRPr="009078E5">
        <w:rPr>
          <w:b/>
          <w:bCs/>
          <w:sz w:val="18"/>
          <w:szCs w:val="18"/>
        </w:rPr>
        <w:t xml:space="preserve">Día 4. Valle Sagrado de los Incas, Chinchero y Ollantaytambo. Desayuno. </w:t>
      </w:r>
      <w:r w:rsidRPr="009078E5">
        <w:rPr>
          <w:sz w:val="18"/>
          <w:szCs w:val="18"/>
        </w:rPr>
        <w:t xml:space="preserve">Durante la mañana es recogido de su hotel en Cusco para visitar el pueblo de Chinchero, un tradicional centro urbano cusqueño ubicado en un punto elevado desde donde se tiene una vista privilegiada del Valle. Los habitantes de este lugar conservan las tradiciones artesanales y el conocimiento heredado de los Incas, que se refleja en sus vestimentas y tradiciones. En Chinchero también se encuentran restos arqueológicos y una bella iglesia del siglo XVII, una de las primeras edificaciones católicas del Perú. Luego de esta visita es trasladado hacia Ollantaytambo, haciendo una parada en el mirador de </w:t>
      </w:r>
      <w:proofErr w:type="spellStart"/>
      <w:r w:rsidRPr="009078E5">
        <w:rPr>
          <w:sz w:val="18"/>
          <w:szCs w:val="18"/>
        </w:rPr>
        <w:t>Raqchi</w:t>
      </w:r>
      <w:proofErr w:type="spellEnd"/>
      <w:r w:rsidRPr="009078E5">
        <w:rPr>
          <w:sz w:val="18"/>
          <w:szCs w:val="18"/>
        </w:rPr>
        <w:t xml:space="preserve">. Al llegar a Ollantaytambo visite el pueblo, habitado ininterrumpidamente desde tiempos Inca, y suba por la icónica fortaleza, construida al lado de la montaña. Posteriormente, almuerce en Ollantaytambo y viva una experiencia de gastronomía andina superior en el restaurante Chuncho, donde se trasmite el verdadero espíritu del Valle Sagrado en un acogedor ambiente. Luego, es trasladado desde Ollantaytambo al Museo Vivo de </w:t>
      </w:r>
      <w:proofErr w:type="spellStart"/>
      <w:r w:rsidRPr="009078E5">
        <w:rPr>
          <w:sz w:val="18"/>
          <w:szCs w:val="18"/>
        </w:rPr>
        <w:t>Yucay</w:t>
      </w:r>
      <w:proofErr w:type="spellEnd"/>
      <w:r w:rsidRPr="009078E5">
        <w:rPr>
          <w:sz w:val="18"/>
          <w:szCs w:val="18"/>
        </w:rPr>
        <w:t>, centro de interpretación de las tradiciones andinas, donde se realizan demostraciones de la elaboración de obra textil, adobe, cerámica y platería de la misma forma en la que se trabajaban en la antigüedad; una recreación original de las tradiciones Inca. Noche en Valle Sagrado.</w:t>
      </w:r>
    </w:p>
    <w:p w14:paraId="3FBE5BC4" w14:textId="77777777" w:rsidR="009078E5" w:rsidRPr="009078E5" w:rsidRDefault="009078E5" w:rsidP="006C1E46">
      <w:pPr>
        <w:rPr>
          <w:sz w:val="18"/>
          <w:szCs w:val="18"/>
        </w:rPr>
      </w:pPr>
    </w:p>
    <w:p w14:paraId="6E1810E4" w14:textId="3C985D22" w:rsidR="009078E5" w:rsidRPr="009078E5" w:rsidRDefault="009078E5" w:rsidP="006C1E46">
      <w:pPr>
        <w:rPr>
          <w:sz w:val="18"/>
          <w:szCs w:val="18"/>
        </w:rPr>
      </w:pPr>
      <w:r w:rsidRPr="009078E5">
        <w:rPr>
          <w:b/>
          <w:bCs/>
          <w:sz w:val="18"/>
          <w:szCs w:val="18"/>
        </w:rPr>
        <w:t xml:space="preserve"> Día 5. Valle Sagrado - Aguascalientes - Machu Picchu. Desayuno. </w:t>
      </w:r>
      <w:r w:rsidRPr="009078E5">
        <w:rPr>
          <w:sz w:val="18"/>
          <w:szCs w:val="18"/>
        </w:rPr>
        <w:t>Visitará uno de los centros energéticos más importantes del mundo: Machu Picchu. La excursión se hará por tren y durante el recorrido tendremos una impresionante vista del paisaje del Valle Sagrado del Urubamba. A su llegada a Aguas Calientes, nuestros colaboradores lo asistirán para abordar el autobús que lo conducirá a la ciudadela. Será una experiencia inolvidable donde un guía profesional nos transmitirá la historia que envuelve este misterioso y encantador recinto. Luego de la visita guiada, gozará de tiempo libre para explorar la zona por cuenta propia, relajarse o meditar. A la hora apropiada, descenso al pueblo de Aguas Calientes para almuerzo. Alojamiento en Aguas Calientes.</w:t>
      </w:r>
    </w:p>
    <w:p w14:paraId="20F96BA3" w14:textId="77777777" w:rsidR="009078E5" w:rsidRPr="009078E5" w:rsidRDefault="009078E5" w:rsidP="006C1E46">
      <w:pPr>
        <w:rPr>
          <w:sz w:val="18"/>
          <w:szCs w:val="18"/>
        </w:rPr>
      </w:pPr>
    </w:p>
    <w:p w14:paraId="70422FC2" w14:textId="2C4CFFAD" w:rsidR="009078E5" w:rsidRPr="009078E5" w:rsidRDefault="009078E5" w:rsidP="006C1E46">
      <w:pPr>
        <w:rPr>
          <w:sz w:val="18"/>
          <w:szCs w:val="18"/>
        </w:rPr>
      </w:pPr>
      <w:r w:rsidRPr="009078E5">
        <w:rPr>
          <w:sz w:val="18"/>
          <w:szCs w:val="18"/>
        </w:rPr>
        <w:t xml:space="preserve"> </w:t>
      </w:r>
      <w:r w:rsidRPr="009078E5">
        <w:rPr>
          <w:b/>
          <w:bCs/>
          <w:sz w:val="18"/>
          <w:szCs w:val="18"/>
        </w:rPr>
        <w:t xml:space="preserve">Día 6. Aguascalientes - Cusco. Desayuno. </w:t>
      </w:r>
      <w:r w:rsidRPr="009078E5">
        <w:rPr>
          <w:sz w:val="18"/>
          <w:szCs w:val="18"/>
        </w:rPr>
        <w:t xml:space="preserve">Hoy abordará el tren de retorno a Cusco. A su arribo y dependiendo de la reserva de tren, nuestros colaboradores lo esperarán en la estación de Ollanta o de </w:t>
      </w:r>
      <w:proofErr w:type="spellStart"/>
      <w:r w:rsidRPr="009078E5">
        <w:rPr>
          <w:sz w:val="18"/>
          <w:szCs w:val="18"/>
        </w:rPr>
        <w:t>Poroy</w:t>
      </w:r>
      <w:proofErr w:type="spellEnd"/>
      <w:r w:rsidRPr="009078E5">
        <w:rPr>
          <w:sz w:val="18"/>
          <w:szCs w:val="18"/>
        </w:rPr>
        <w:t>, desde donde lo trasladaremos a su hotel. Alojamiento en Cusco.</w:t>
      </w:r>
    </w:p>
    <w:p w14:paraId="47B18DF5" w14:textId="77777777" w:rsidR="009078E5" w:rsidRPr="009078E5" w:rsidRDefault="009078E5" w:rsidP="006C1E46">
      <w:pPr>
        <w:rPr>
          <w:b/>
          <w:bCs/>
          <w:sz w:val="18"/>
          <w:szCs w:val="18"/>
        </w:rPr>
      </w:pPr>
    </w:p>
    <w:p w14:paraId="43EE2410" w14:textId="362F17D1" w:rsidR="009078E5" w:rsidRPr="009078E5" w:rsidRDefault="009078E5" w:rsidP="006C1E46">
      <w:pPr>
        <w:rPr>
          <w:sz w:val="18"/>
          <w:szCs w:val="18"/>
        </w:rPr>
      </w:pPr>
      <w:r w:rsidRPr="009078E5">
        <w:rPr>
          <w:b/>
          <w:bCs/>
          <w:sz w:val="18"/>
          <w:szCs w:val="18"/>
        </w:rPr>
        <w:t xml:space="preserve"> Día 7. Cusco –VINICUNCA “MONTAÑA DE COLORES”-CUSCO.</w:t>
      </w:r>
      <w:r w:rsidRPr="009078E5">
        <w:rPr>
          <w:sz w:val="18"/>
          <w:szCs w:val="18"/>
        </w:rPr>
        <w:t xml:space="preserve"> Recojo de su hotel en Cusco a las 3:00 am con destino hacia el Sur. Después de 2 </w:t>
      </w:r>
      <w:proofErr w:type="spellStart"/>
      <w:r w:rsidRPr="009078E5">
        <w:rPr>
          <w:sz w:val="18"/>
          <w:szCs w:val="18"/>
        </w:rPr>
        <w:t>hs</w:t>
      </w:r>
      <w:proofErr w:type="spellEnd"/>
      <w:r w:rsidRPr="009078E5">
        <w:rPr>
          <w:sz w:val="18"/>
          <w:szCs w:val="18"/>
        </w:rPr>
        <w:t xml:space="preserve"> en bus llegaremos a Checacupe y tomar la desviación hacia la localidad de </w:t>
      </w:r>
      <w:proofErr w:type="spellStart"/>
      <w:r w:rsidRPr="009078E5">
        <w:rPr>
          <w:sz w:val="18"/>
          <w:szCs w:val="18"/>
        </w:rPr>
        <w:t>Pitumarca</w:t>
      </w:r>
      <w:proofErr w:type="spellEnd"/>
      <w:r w:rsidRPr="009078E5">
        <w:rPr>
          <w:sz w:val="18"/>
          <w:szCs w:val="18"/>
        </w:rPr>
        <w:t xml:space="preserve"> (lugar donde los primeros rebeldes empezaron a desafiar al Inca </w:t>
      </w:r>
      <w:proofErr w:type="spellStart"/>
      <w:r w:rsidRPr="009078E5">
        <w:rPr>
          <w:sz w:val="18"/>
          <w:szCs w:val="18"/>
        </w:rPr>
        <w:t>Pachuteq</w:t>
      </w:r>
      <w:proofErr w:type="spellEnd"/>
      <w:r w:rsidRPr="009078E5">
        <w:rPr>
          <w:sz w:val="18"/>
          <w:szCs w:val="18"/>
        </w:rPr>
        <w:t xml:space="preserve"> “el noveno Inca”. Luego de pasar por hermosos paisajes y valles de </w:t>
      </w:r>
      <w:proofErr w:type="spellStart"/>
      <w:r w:rsidRPr="009078E5">
        <w:rPr>
          <w:sz w:val="18"/>
          <w:szCs w:val="18"/>
        </w:rPr>
        <w:t>Pitumarca</w:t>
      </w:r>
      <w:proofErr w:type="spellEnd"/>
      <w:r w:rsidRPr="009078E5">
        <w:rPr>
          <w:sz w:val="18"/>
          <w:szCs w:val="18"/>
        </w:rPr>
        <w:t xml:space="preserve"> llegaremos al poblado </w:t>
      </w:r>
      <w:proofErr w:type="spellStart"/>
      <w:r w:rsidRPr="009078E5">
        <w:rPr>
          <w:sz w:val="18"/>
          <w:szCs w:val="18"/>
        </w:rPr>
        <w:t>Japura</w:t>
      </w:r>
      <w:proofErr w:type="spellEnd"/>
      <w:r w:rsidRPr="009078E5">
        <w:rPr>
          <w:sz w:val="18"/>
          <w:szCs w:val="18"/>
        </w:rPr>
        <w:t xml:space="preserve">, </w:t>
      </w:r>
      <w:proofErr w:type="spellStart"/>
      <w:r w:rsidRPr="009078E5">
        <w:rPr>
          <w:sz w:val="18"/>
          <w:szCs w:val="18"/>
        </w:rPr>
        <w:t>Hachipacha</w:t>
      </w:r>
      <w:proofErr w:type="spellEnd"/>
      <w:r w:rsidRPr="009078E5">
        <w:rPr>
          <w:sz w:val="18"/>
          <w:szCs w:val="18"/>
        </w:rPr>
        <w:t xml:space="preserve">, y finalmente después de 4 horas de viaje desde Cusco llegaremos a </w:t>
      </w:r>
      <w:proofErr w:type="spellStart"/>
      <w:r w:rsidRPr="009078E5">
        <w:rPr>
          <w:sz w:val="18"/>
          <w:szCs w:val="18"/>
        </w:rPr>
        <w:t>Quechuyno</w:t>
      </w:r>
      <w:proofErr w:type="spellEnd"/>
      <w:r w:rsidRPr="009078E5">
        <w:rPr>
          <w:sz w:val="18"/>
          <w:szCs w:val="18"/>
        </w:rPr>
        <w:t xml:space="preserve"> donde disfrutaremos un box </w:t>
      </w:r>
      <w:proofErr w:type="spellStart"/>
      <w:r w:rsidRPr="009078E5">
        <w:rPr>
          <w:sz w:val="18"/>
          <w:szCs w:val="18"/>
        </w:rPr>
        <w:t>breakfast</w:t>
      </w:r>
      <w:proofErr w:type="spellEnd"/>
      <w:r w:rsidRPr="009078E5">
        <w:rPr>
          <w:sz w:val="18"/>
          <w:szCs w:val="18"/>
        </w:rPr>
        <w:t xml:space="preserve">. Ahí empezaremos la caminata pasando por hermosos paisajes, lagunas habitadas por alpacas, llamas, vicuñas, pumas, aves andinos y cóndores. La caminata dura alrededor de </w:t>
      </w:r>
      <w:r w:rsidRPr="009078E5">
        <w:rPr>
          <w:sz w:val="18"/>
          <w:szCs w:val="18"/>
        </w:rPr>
        <w:lastRenderedPageBreak/>
        <w:t xml:space="preserve">3 ½ </w:t>
      </w:r>
      <w:proofErr w:type="spellStart"/>
      <w:r w:rsidRPr="009078E5">
        <w:rPr>
          <w:sz w:val="18"/>
          <w:szCs w:val="18"/>
        </w:rPr>
        <w:t>hs</w:t>
      </w:r>
      <w:proofErr w:type="spellEnd"/>
      <w:r w:rsidRPr="009078E5">
        <w:rPr>
          <w:sz w:val="18"/>
          <w:szCs w:val="18"/>
        </w:rPr>
        <w:t xml:space="preserve"> </w:t>
      </w:r>
      <w:proofErr w:type="spellStart"/>
      <w:r w:rsidRPr="009078E5">
        <w:rPr>
          <w:sz w:val="18"/>
          <w:szCs w:val="18"/>
        </w:rPr>
        <w:t>aprox</w:t>
      </w:r>
      <w:proofErr w:type="spellEnd"/>
      <w:r w:rsidRPr="009078E5">
        <w:rPr>
          <w:sz w:val="18"/>
          <w:szCs w:val="18"/>
        </w:rPr>
        <w:t xml:space="preserve"> para llegar al lugar llamado VININCUNCA-PASS de 5200 msnm. Aquí tendremos una vista impresionante del cerro colorado qué en caso de salir el sol, </w:t>
      </w:r>
      <w:proofErr w:type="spellStart"/>
      <w:r w:rsidRPr="009078E5">
        <w:rPr>
          <w:sz w:val="18"/>
          <w:szCs w:val="18"/>
        </w:rPr>
        <w:t>Vinicunca</w:t>
      </w:r>
      <w:proofErr w:type="spellEnd"/>
      <w:r w:rsidRPr="009078E5">
        <w:rPr>
          <w:sz w:val="18"/>
          <w:szCs w:val="18"/>
        </w:rPr>
        <w:t xml:space="preserve"> nos mostrará su mejor paisaje lleno de colores. Alrededor observaremos los </w:t>
      </w:r>
      <w:proofErr w:type="spellStart"/>
      <w:r w:rsidRPr="009078E5">
        <w:rPr>
          <w:sz w:val="18"/>
          <w:szCs w:val="18"/>
        </w:rPr>
        <w:t>Apus</w:t>
      </w:r>
      <w:proofErr w:type="spellEnd"/>
      <w:r w:rsidRPr="009078E5">
        <w:rPr>
          <w:sz w:val="18"/>
          <w:szCs w:val="18"/>
        </w:rPr>
        <w:t xml:space="preserve"> “montañas” donde </w:t>
      </w:r>
      <w:proofErr w:type="gramStart"/>
      <w:r w:rsidRPr="009078E5">
        <w:rPr>
          <w:sz w:val="18"/>
          <w:szCs w:val="18"/>
        </w:rPr>
        <w:t>la el</w:t>
      </w:r>
      <w:proofErr w:type="gramEnd"/>
      <w:r w:rsidRPr="009078E5">
        <w:rPr>
          <w:sz w:val="18"/>
          <w:szCs w:val="18"/>
        </w:rPr>
        <w:t xml:space="preserve"> Apu Ausangate es la montaña más alta de Cusco con una altura de 6372 msnm. Esta montaña está rodeada de lagos como el </w:t>
      </w:r>
      <w:proofErr w:type="spellStart"/>
      <w:r w:rsidRPr="009078E5">
        <w:rPr>
          <w:sz w:val="18"/>
          <w:szCs w:val="18"/>
        </w:rPr>
        <w:t>Sivinacocha</w:t>
      </w:r>
      <w:proofErr w:type="spellEnd"/>
      <w:r w:rsidRPr="009078E5">
        <w:rPr>
          <w:sz w:val="18"/>
          <w:szCs w:val="18"/>
        </w:rPr>
        <w:t xml:space="preserve"> que en la mitología inca es de donde nace la energía masculina que fertiliza a la Madre Tierra (Pachamama). Llegada a Cusco. Noche en Cusco. </w:t>
      </w:r>
    </w:p>
    <w:p w14:paraId="345EAD70" w14:textId="77777777" w:rsidR="009078E5" w:rsidRPr="009078E5" w:rsidRDefault="009078E5" w:rsidP="006C1E46">
      <w:pPr>
        <w:rPr>
          <w:sz w:val="18"/>
          <w:szCs w:val="18"/>
        </w:rPr>
      </w:pPr>
    </w:p>
    <w:p w14:paraId="2CE6E6C8" w14:textId="2AE8D622" w:rsidR="006C1E46" w:rsidRPr="009078E5" w:rsidRDefault="009078E5" w:rsidP="006C1E46">
      <w:pPr>
        <w:rPr>
          <w:sz w:val="18"/>
          <w:szCs w:val="18"/>
        </w:rPr>
      </w:pPr>
      <w:r w:rsidRPr="009078E5">
        <w:rPr>
          <w:b/>
          <w:bCs/>
          <w:sz w:val="18"/>
          <w:szCs w:val="18"/>
        </w:rPr>
        <w:t>Día 8. Cusco-Lima-México. Desayuno</w:t>
      </w:r>
      <w:r w:rsidRPr="009078E5">
        <w:rPr>
          <w:sz w:val="18"/>
          <w:szCs w:val="18"/>
        </w:rPr>
        <w:t>, traslado al aeropuerto para tomar vuelo con destino final a México con previa conexión en Lima. Fin de nuestros servicios.</w:t>
      </w:r>
    </w:p>
    <w:p w14:paraId="3B6F0425" w14:textId="77777777" w:rsidR="00235966" w:rsidRPr="009078E5" w:rsidRDefault="00235966" w:rsidP="00235966">
      <w:pPr>
        <w:ind w:left="0" w:firstLine="0"/>
        <w:rPr>
          <w:b/>
          <w:bCs/>
          <w:sz w:val="18"/>
          <w:szCs w:val="18"/>
        </w:rPr>
      </w:pPr>
    </w:p>
    <w:p w14:paraId="4A14B04E" w14:textId="77777777" w:rsidR="00235966" w:rsidRPr="009078E5" w:rsidRDefault="00235966" w:rsidP="00235966">
      <w:pPr>
        <w:ind w:left="0" w:firstLine="0"/>
        <w:rPr>
          <w:b/>
          <w:bCs/>
          <w:color w:val="auto"/>
          <w:sz w:val="18"/>
          <w:szCs w:val="18"/>
        </w:rPr>
      </w:pPr>
    </w:p>
    <w:p w14:paraId="589F16E5" w14:textId="77777777" w:rsidR="00235966" w:rsidRPr="009078E5" w:rsidRDefault="00235966" w:rsidP="00235966">
      <w:pPr>
        <w:ind w:left="0" w:firstLine="0"/>
        <w:rPr>
          <w:b/>
          <w:bCs/>
          <w:color w:val="auto"/>
          <w:sz w:val="18"/>
          <w:szCs w:val="18"/>
        </w:rPr>
      </w:pPr>
    </w:p>
    <w:p w14:paraId="52249760" w14:textId="77777777" w:rsidR="00235966" w:rsidRPr="009078E5" w:rsidRDefault="00235966" w:rsidP="00235966">
      <w:pPr>
        <w:ind w:left="0" w:firstLine="0"/>
        <w:rPr>
          <w:b/>
          <w:bCs/>
          <w:color w:val="auto"/>
          <w:sz w:val="18"/>
          <w:szCs w:val="18"/>
        </w:rPr>
      </w:pPr>
    </w:p>
    <w:p w14:paraId="7F061CEF" w14:textId="35DBF3CC" w:rsidR="00164296" w:rsidRPr="009078E5" w:rsidRDefault="00164296" w:rsidP="00235966">
      <w:pPr>
        <w:ind w:left="0" w:firstLine="0"/>
        <w:rPr>
          <w:b/>
          <w:bCs/>
          <w:color w:val="auto"/>
          <w:sz w:val="18"/>
          <w:szCs w:val="18"/>
        </w:rPr>
      </w:pPr>
      <w:r w:rsidRPr="009078E5">
        <w:rPr>
          <w:b/>
          <w:bCs/>
          <w:color w:val="auto"/>
          <w:sz w:val="18"/>
          <w:szCs w:val="18"/>
        </w:rPr>
        <w:t>El programa incluye:</w:t>
      </w:r>
    </w:p>
    <w:p w14:paraId="2114CC26" w14:textId="77777777" w:rsidR="00EA3EED" w:rsidRPr="00EA3EED" w:rsidRDefault="00EA3EED" w:rsidP="00EA3EED">
      <w:pPr>
        <w:pStyle w:val="Prrafodelista"/>
        <w:numPr>
          <w:ilvl w:val="0"/>
          <w:numId w:val="10"/>
        </w:numPr>
        <w:spacing w:after="160" w:line="259" w:lineRule="auto"/>
        <w:jc w:val="left"/>
        <w:rPr>
          <w:color w:val="auto"/>
          <w:sz w:val="18"/>
          <w:szCs w:val="18"/>
        </w:rPr>
      </w:pPr>
      <w:r w:rsidRPr="00EA3EED">
        <w:rPr>
          <w:color w:val="auto"/>
          <w:sz w:val="18"/>
          <w:szCs w:val="18"/>
        </w:rPr>
        <w:t>Aéreo internacional redondo y aéreos domésticos.</w:t>
      </w:r>
    </w:p>
    <w:p w14:paraId="35E87FA2" w14:textId="77777777" w:rsidR="00EA3EED" w:rsidRPr="00EA3EED" w:rsidRDefault="00EA3EED" w:rsidP="00EA3EED">
      <w:pPr>
        <w:pStyle w:val="Prrafodelista"/>
        <w:numPr>
          <w:ilvl w:val="0"/>
          <w:numId w:val="10"/>
        </w:numPr>
        <w:spacing w:after="160" w:line="259" w:lineRule="auto"/>
        <w:jc w:val="left"/>
        <w:rPr>
          <w:color w:val="auto"/>
          <w:sz w:val="18"/>
          <w:szCs w:val="18"/>
        </w:rPr>
      </w:pPr>
      <w:r w:rsidRPr="00EA3EED">
        <w:rPr>
          <w:color w:val="auto"/>
          <w:sz w:val="18"/>
          <w:szCs w:val="18"/>
        </w:rPr>
        <w:t xml:space="preserve">2 noches de alojamiento en Lima con </w:t>
      </w:r>
      <w:proofErr w:type="spellStart"/>
      <w:r w:rsidRPr="00EA3EED">
        <w:rPr>
          <w:color w:val="auto"/>
          <w:sz w:val="18"/>
          <w:szCs w:val="18"/>
        </w:rPr>
        <w:t>city</w:t>
      </w:r>
      <w:proofErr w:type="spellEnd"/>
      <w:r w:rsidRPr="00EA3EED">
        <w:rPr>
          <w:color w:val="auto"/>
          <w:sz w:val="18"/>
          <w:szCs w:val="18"/>
        </w:rPr>
        <w:t xml:space="preserve"> tour zona colonial y contemporánea.</w:t>
      </w:r>
    </w:p>
    <w:p w14:paraId="33753BAD" w14:textId="77777777" w:rsidR="00EA3EED" w:rsidRPr="00EA3EED" w:rsidRDefault="00EA3EED" w:rsidP="00EA3EED">
      <w:pPr>
        <w:pStyle w:val="Prrafodelista"/>
        <w:numPr>
          <w:ilvl w:val="0"/>
          <w:numId w:val="10"/>
        </w:numPr>
        <w:spacing w:after="160" w:line="259" w:lineRule="auto"/>
        <w:jc w:val="left"/>
        <w:rPr>
          <w:color w:val="auto"/>
          <w:sz w:val="18"/>
          <w:szCs w:val="18"/>
        </w:rPr>
      </w:pPr>
      <w:r w:rsidRPr="00EA3EED">
        <w:rPr>
          <w:color w:val="auto"/>
          <w:sz w:val="18"/>
          <w:szCs w:val="18"/>
        </w:rPr>
        <w:t xml:space="preserve">3 noches de alojamiento en Cusco con </w:t>
      </w:r>
      <w:proofErr w:type="spellStart"/>
      <w:r w:rsidRPr="00EA3EED">
        <w:rPr>
          <w:color w:val="auto"/>
          <w:sz w:val="18"/>
          <w:szCs w:val="18"/>
        </w:rPr>
        <w:t>city</w:t>
      </w:r>
      <w:proofErr w:type="spellEnd"/>
      <w:r w:rsidRPr="00EA3EED">
        <w:rPr>
          <w:color w:val="auto"/>
          <w:sz w:val="18"/>
          <w:szCs w:val="18"/>
        </w:rPr>
        <w:t xml:space="preserve"> tour, parque </w:t>
      </w:r>
      <w:proofErr w:type="spellStart"/>
      <w:r w:rsidRPr="00EA3EED">
        <w:rPr>
          <w:color w:val="auto"/>
          <w:sz w:val="18"/>
          <w:szCs w:val="18"/>
        </w:rPr>
        <w:t>arqueológico</w:t>
      </w:r>
      <w:proofErr w:type="spellEnd"/>
      <w:r w:rsidRPr="00EA3EED">
        <w:rPr>
          <w:color w:val="auto"/>
          <w:sz w:val="18"/>
          <w:szCs w:val="18"/>
        </w:rPr>
        <w:t xml:space="preserve"> y visita a Montaña de Colores “</w:t>
      </w:r>
      <w:proofErr w:type="spellStart"/>
      <w:r w:rsidRPr="00EA3EED">
        <w:rPr>
          <w:color w:val="auto"/>
          <w:sz w:val="18"/>
          <w:szCs w:val="18"/>
        </w:rPr>
        <w:t>Vinicunca</w:t>
      </w:r>
      <w:proofErr w:type="spellEnd"/>
      <w:r w:rsidRPr="00EA3EED">
        <w:rPr>
          <w:color w:val="auto"/>
          <w:sz w:val="18"/>
          <w:szCs w:val="18"/>
        </w:rPr>
        <w:t xml:space="preserve">” con box </w:t>
      </w:r>
      <w:proofErr w:type="spellStart"/>
      <w:r w:rsidRPr="00EA3EED">
        <w:rPr>
          <w:color w:val="auto"/>
          <w:sz w:val="18"/>
          <w:szCs w:val="18"/>
        </w:rPr>
        <w:t>breakfast</w:t>
      </w:r>
      <w:proofErr w:type="spellEnd"/>
      <w:r w:rsidRPr="00EA3EED">
        <w:rPr>
          <w:color w:val="auto"/>
          <w:sz w:val="18"/>
          <w:szCs w:val="18"/>
        </w:rPr>
        <w:t>.</w:t>
      </w:r>
    </w:p>
    <w:p w14:paraId="337F1CD0" w14:textId="77777777" w:rsidR="00EA3EED" w:rsidRPr="00EA3EED" w:rsidRDefault="00EA3EED" w:rsidP="00EA3EED">
      <w:pPr>
        <w:pStyle w:val="Prrafodelista"/>
        <w:numPr>
          <w:ilvl w:val="0"/>
          <w:numId w:val="10"/>
        </w:numPr>
        <w:spacing w:after="160" w:line="259" w:lineRule="auto"/>
        <w:jc w:val="left"/>
        <w:rPr>
          <w:color w:val="auto"/>
          <w:sz w:val="18"/>
          <w:szCs w:val="18"/>
        </w:rPr>
      </w:pPr>
      <w:r w:rsidRPr="00EA3EED">
        <w:rPr>
          <w:color w:val="auto"/>
          <w:sz w:val="18"/>
          <w:szCs w:val="18"/>
        </w:rPr>
        <w:t>1 noche de alojamiento en Valle Sagrado con visita a Valle Sagrado de los Incas, Chinchero y Ollantaytambo con almuerzo.</w:t>
      </w:r>
    </w:p>
    <w:p w14:paraId="2E811D8C" w14:textId="77777777" w:rsidR="00EA3EED" w:rsidRPr="00EA3EED" w:rsidRDefault="00EA3EED" w:rsidP="00EA3EED">
      <w:pPr>
        <w:pStyle w:val="Prrafodelista"/>
        <w:numPr>
          <w:ilvl w:val="0"/>
          <w:numId w:val="10"/>
        </w:numPr>
        <w:spacing w:after="160" w:line="259" w:lineRule="auto"/>
        <w:jc w:val="left"/>
        <w:rPr>
          <w:color w:val="auto"/>
          <w:sz w:val="18"/>
          <w:szCs w:val="18"/>
        </w:rPr>
      </w:pPr>
      <w:r w:rsidRPr="00EA3EED">
        <w:rPr>
          <w:color w:val="auto"/>
          <w:sz w:val="18"/>
          <w:szCs w:val="18"/>
        </w:rPr>
        <w:t xml:space="preserve">1 noche de alojamiento en Aguas Calientes con excursión de día entero a Machu Picchu con almuerzo, tren viaje redondo (3* y 4*: </w:t>
      </w:r>
      <w:proofErr w:type="spellStart"/>
      <w:r w:rsidRPr="00EA3EED">
        <w:rPr>
          <w:color w:val="auto"/>
          <w:sz w:val="18"/>
          <w:szCs w:val="18"/>
        </w:rPr>
        <w:t>expedition</w:t>
      </w:r>
      <w:proofErr w:type="spellEnd"/>
      <w:r w:rsidRPr="00EA3EED">
        <w:rPr>
          <w:color w:val="auto"/>
          <w:sz w:val="18"/>
          <w:szCs w:val="18"/>
        </w:rPr>
        <w:t xml:space="preserve">, 5* y Lujo: </w:t>
      </w:r>
      <w:proofErr w:type="spellStart"/>
      <w:r w:rsidRPr="00EA3EED">
        <w:rPr>
          <w:color w:val="auto"/>
          <w:sz w:val="18"/>
          <w:szCs w:val="18"/>
        </w:rPr>
        <w:t>vistadome</w:t>
      </w:r>
      <w:proofErr w:type="spellEnd"/>
      <w:r w:rsidRPr="00EA3EED">
        <w:rPr>
          <w:color w:val="auto"/>
          <w:sz w:val="18"/>
          <w:szCs w:val="18"/>
        </w:rPr>
        <w:t>) y traslados.</w:t>
      </w:r>
    </w:p>
    <w:p w14:paraId="2A57505D" w14:textId="77777777" w:rsidR="00EA3EED" w:rsidRPr="00EA3EED" w:rsidRDefault="00EA3EED" w:rsidP="00EA3EED">
      <w:pPr>
        <w:pStyle w:val="Prrafodelista"/>
        <w:numPr>
          <w:ilvl w:val="0"/>
          <w:numId w:val="10"/>
        </w:numPr>
        <w:spacing w:after="160" w:line="259" w:lineRule="auto"/>
        <w:jc w:val="left"/>
        <w:rPr>
          <w:color w:val="auto"/>
          <w:sz w:val="18"/>
          <w:szCs w:val="18"/>
        </w:rPr>
      </w:pPr>
      <w:r w:rsidRPr="00EA3EED">
        <w:rPr>
          <w:color w:val="auto"/>
          <w:sz w:val="18"/>
          <w:szCs w:val="18"/>
        </w:rPr>
        <w:t>Consultar suplemento por Tren Hiram Bingham.</w:t>
      </w:r>
    </w:p>
    <w:p w14:paraId="72B2C4B7" w14:textId="77777777" w:rsidR="00EA3EED" w:rsidRPr="00EA3EED" w:rsidRDefault="00EA3EED" w:rsidP="00EA3EED">
      <w:pPr>
        <w:pStyle w:val="Prrafodelista"/>
        <w:numPr>
          <w:ilvl w:val="0"/>
          <w:numId w:val="10"/>
        </w:numPr>
        <w:spacing w:after="160" w:line="259" w:lineRule="auto"/>
        <w:jc w:val="left"/>
        <w:rPr>
          <w:color w:val="auto"/>
          <w:sz w:val="18"/>
          <w:szCs w:val="18"/>
        </w:rPr>
      </w:pPr>
      <w:r w:rsidRPr="00EA3EED">
        <w:rPr>
          <w:color w:val="auto"/>
          <w:sz w:val="18"/>
          <w:szCs w:val="18"/>
        </w:rPr>
        <w:t>Traslados de entrada y salida en cada destino.</w:t>
      </w:r>
    </w:p>
    <w:p w14:paraId="4F31A4E1" w14:textId="77777777" w:rsidR="00EA3EED" w:rsidRPr="00EA3EED" w:rsidRDefault="00EA3EED" w:rsidP="00EA3EED">
      <w:pPr>
        <w:pStyle w:val="Prrafodelista"/>
        <w:numPr>
          <w:ilvl w:val="0"/>
          <w:numId w:val="10"/>
        </w:numPr>
        <w:spacing w:after="160" w:line="259" w:lineRule="auto"/>
        <w:jc w:val="left"/>
        <w:rPr>
          <w:color w:val="auto"/>
          <w:sz w:val="18"/>
          <w:szCs w:val="18"/>
        </w:rPr>
      </w:pPr>
      <w:r w:rsidRPr="00EA3EED">
        <w:rPr>
          <w:color w:val="auto"/>
          <w:sz w:val="18"/>
          <w:szCs w:val="18"/>
        </w:rPr>
        <w:t xml:space="preserve">Desayunos. Impuestos y </w:t>
      </w:r>
      <w:proofErr w:type="spellStart"/>
      <w:r w:rsidRPr="00EA3EED">
        <w:rPr>
          <w:color w:val="auto"/>
          <w:sz w:val="18"/>
          <w:szCs w:val="18"/>
        </w:rPr>
        <w:t>Qs</w:t>
      </w:r>
      <w:proofErr w:type="spellEnd"/>
      <w:r w:rsidRPr="00EA3EED">
        <w:rPr>
          <w:color w:val="auto"/>
          <w:sz w:val="18"/>
          <w:szCs w:val="18"/>
        </w:rPr>
        <w:t>.</w:t>
      </w:r>
    </w:p>
    <w:p w14:paraId="3E8F2414" w14:textId="77777777" w:rsidR="00EA3EED" w:rsidRPr="00EA3EED" w:rsidRDefault="00EA3EED" w:rsidP="00EA3EED">
      <w:pPr>
        <w:pStyle w:val="Prrafodelista"/>
        <w:numPr>
          <w:ilvl w:val="0"/>
          <w:numId w:val="10"/>
        </w:numPr>
        <w:spacing w:after="160" w:line="259" w:lineRule="auto"/>
        <w:jc w:val="left"/>
        <w:rPr>
          <w:color w:val="auto"/>
          <w:sz w:val="18"/>
          <w:szCs w:val="18"/>
        </w:rPr>
      </w:pPr>
      <w:r w:rsidRPr="00EA3EED">
        <w:rPr>
          <w:color w:val="auto"/>
          <w:sz w:val="18"/>
          <w:szCs w:val="18"/>
        </w:rPr>
        <w:t>Tarifas por persona en base doble en servicios compartidos.</w:t>
      </w:r>
    </w:p>
    <w:p w14:paraId="1467F307" w14:textId="77777777" w:rsidR="00EA3EED" w:rsidRPr="00EA3EED" w:rsidRDefault="00EA3EED" w:rsidP="00EA3EED">
      <w:pPr>
        <w:pStyle w:val="Prrafodelista"/>
        <w:numPr>
          <w:ilvl w:val="0"/>
          <w:numId w:val="10"/>
        </w:numPr>
        <w:spacing w:after="160" w:line="259" w:lineRule="auto"/>
        <w:jc w:val="left"/>
        <w:rPr>
          <w:color w:val="auto"/>
          <w:sz w:val="18"/>
          <w:szCs w:val="18"/>
        </w:rPr>
      </w:pPr>
      <w:r w:rsidRPr="00EA3EED">
        <w:rPr>
          <w:color w:val="auto"/>
          <w:sz w:val="18"/>
          <w:szCs w:val="18"/>
        </w:rPr>
        <w:t xml:space="preserve">No aplica durante Inti Raymi, Fiestas Patrias, </w:t>
      </w:r>
      <w:proofErr w:type="spellStart"/>
      <w:r w:rsidRPr="00EA3EED">
        <w:rPr>
          <w:color w:val="auto"/>
          <w:sz w:val="18"/>
          <w:szCs w:val="18"/>
        </w:rPr>
        <w:t>días</w:t>
      </w:r>
      <w:proofErr w:type="spellEnd"/>
      <w:r w:rsidRPr="00EA3EED">
        <w:rPr>
          <w:color w:val="auto"/>
          <w:sz w:val="18"/>
          <w:szCs w:val="18"/>
        </w:rPr>
        <w:t xml:space="preserve"> festivos, Navidad/- Fin de </w:t>
      </w:r>
      <w:proofErr w:type="spellStart"/>
      <w:r w:rsidRPr="00EA3EED">
        <w:rPr>
          <w:color w:val="auto"/>
          <w:sz w:val="18"/>
          <w:szCs w:val="18"/>
        </w:rPr>
        <w:t>Año</w:t>
      </w:r>
      <w:proofErr w:type="spellEnd"/>
      <w:r w:rsidRPr="00EA3EED">
        <w:rPr>
          <w:color w:val="auto"/>
          <w:sz w:val="18"/>
          <w:szCs w:val="18"/>
        </w:rPr>
        <w:t xml:space="preserve"> y Semana Santa. Consultar tarifas de temporada alta (julio y diciembre) y suplemento de servicios privados.</w:t>
      </w:r>
    </w:p>
    <w:p w14:paraId="72E30C43" w14:textId="77777777" w:rsidR="00EA3EED" w:rsidRPr="00EA3EED" w:rsidRDefault="00EA3EED" w:rsidP="00EA3EED">
      <w:pPr>
        <w:pStyle w:val="Prrafodelista"/>
        <w:numPr>
          <w:ilvl w:val="0"/>
          <w:numId w:val="10"/>
        </w:numPr>
        <w:spacing w:after="160" w:line="259" w:lineRule="auto"/>
        <w:jc w:val="left"/>
        <w:rPr>
          <w:color w:val="auto"/>
          <w:sz w:val="18"/>
          <w:szCs w:val="18"/>
        </w:rPr>
      </w:pPr>
      <w:r w:rsidRPr="00EA3EED">
        <w:rPr>
          <w:color w:val="auto"/>
          <w:sz w:val="18"/>
          <w:szCs w:val="18"/>
        </w:rPr>
        <w:t xml:space="preserve">Sujeto a disponibilidad y a cambios sin previo aviso. Salidas desde la Ciudad de </w:t>
      </w:r>
      <w:proofErr w:type="spellStart"/>
      <w:r w:rsidRPr="00EA3EED">
        <w:rPr>
          <w:color w:val="auto"/>
          <w:sz w:val="18"/>
          <w:szCs w:val="18"/>
        </w:rPr>
        <w:t>México</w:t>
      </w:r>
      <w:proofErr w:type="spellEnd"/>
      <w:r w:rsidRPr="00EA3EED">
        <w:rPr>
          <w:color w:val="auto"/>
          <w:sz w:val="18"/>
          <w:szCs w:val="18"/>
        </w:rPr>
        <w:t xml:space="preserve">. Para salidas desde el interior de la </w:t>
      </w:r>
      <w:proofErr w:type="spellStart"/>
      <w:r w:rsidRPr="00EA3EED">
        <w:rPr>
          <w:color w:val="auto"/>
          <w:sz w:val="18"/>
          <w:szCs w:val="18"/>
        </w:rPr>
        <w:t>República</w:t>
      </w:r>
      <w:proofErr w:type="spellEnd"/>
      <w:r w:rsidRPr="00EA3EED">
        <w:rPr>
          <w:color w:val="auto"/>
          <w:sz w:val="18"/>
          <w:szCs w:val="18"/>
        </w:rPr>
        <w:t>, consulte su ciudad.</w:t>
      </w:r>
    </w:p>
    <w:p w14:paraId="19434FD5" w14:textId="77777777" w:rsidR="00B44B30" w:rsidRDefault="00B44B30" w:rsidP="00B44B30">
      <w:pPr>
        <w:spacing w:after="160" w:line="259" w:lineRule="auto"/>
        <w:jc w:val="left"/>
        <w:rPr>
          <w:color w:val="auto"/>
          <w:sz w:val="18"/>
          <w:szCs w:val="18"/>
        </w:rPr>
      </w:pPr>
    </w:p>
    <w:p w14:paraId="13D1DB69" w14:textId="77777777" w:rsidR="00B44B30" w:rsidRDefault="00B44B30" w:rsidP="00B44B30">
      <w:pPr>
        <w:spacing w:after="160" w:line="259" w:lineRule="auto"/>
        <w:jc w:val="left"/>
        <w:rPr>
          <w:color w:val="auto"/>
          <w:sz w:val="18"/>
          <w:szCs w:val="18"/>
        </w:rPr>
      </w:pPr>
    </w:p>
    <w:p w14:paraId="78A72BF7" w14:textId="77777777" w:rsidR="00B44B30" w:rsidRDefault="00B44B30" w:rsidP="00B44B30">
      <w:pPr>
        <w:spacing w:after="160" w:line="259" w:lineRule="auto"/>
        <w:jc w:val="left"/>
        <w:rPr>
          <w:color w:val="auto"/>
          <w:sz w:val="18"/>
          <w:szCs w:val="18"/>
        </w:rPr>
      </w:pPr>
    </w:p>
    <w:p w14:paraId="248E13FC" w14:textId="77777777" w:rsidR="00B44B30" w:rsidRDefault="00B44B30" w:rsidP="00B44B30">
      <w:pPr>
        <w:spacing w:after="160" w:line="259" w:lineRule="auto"/>
        <w:jc w:val="left"/>
        <w:rPr>
          <w:color w:val="auto"/>
          <w:sz w:val="18"/>
          <w:szCs w:val="18"/>
        </w:rPr>
      </w:pPr>
    </w:p>
    <w:p w14:paraId="3F83F3A3" w14:textId="77777777" w:rsidR="00B44B30" w:rsidRDefault="00B44B30" w:rsidP="00B44B30">
      <w:pPr>
        <w:spacing w:after="160" w:line="259" w:lineRule="auto"/>
        <w:jc w:val="left"/>
        <w:rPr>
          <w:color w:val="auto"/>
          <w:sz w:val="18"/>
          <w:szCs w:val="18"/>
        </w:rPr>
      </w:pPr>
    </w:p>
    <w:p w14:paraId="134A619C" w14:textId="77777777" w:rsidR="00B44B30" w:rsidRDefault="00B44B30" w:rsidP="00B44B30">
      <w:pPr>
        <w:spacing w:after="160" w:line="259" w:lineRule="auto"/>
        <w:jc w:val="left"/>
        <w:rPr>
          <w:color w:val="auto"/>
          <w:sz w:val="18"/>
          <w:szCs w:val="18"/>
        </w:rPr>
      </w:pPr>
    </w:p>
    <w:p w14:paraId="41BB5E5F" w14:textId="77777777" w:rsidR="00B44B30" w:rsidRDefault="00B44B30" w:rsidP="00B44B30">
      <w:pPr>
        <w:spacing w:after="160" w:line="259" w:lineRule="auto"/>
        <w:jc w:val="left"/>
        <w:rPr>
          <w:color w:val="auto"/>
          <w:sz w:val="18"/>
          <w:szCs w:val="18"/>
        </w:rPr>
      </w:pPr>
    </w:p>
    <w:p w14:paraId="0B6D5DBC" w14:textId="77777777" w:rsidR="00B44B30" w:rsidRDefault="00B44B30" w:rsidP="00B44B30">
      <w:pPr>
        <w:spacing w:after="160" w:line="259" w:lineRule="auto"/>
        <w:jc w:val="left"/>
        <w:rPr>
          <w:color w:val="auto"/>
          <w:sz w:val="18"/>
          <w:szCs w:val="18"/>
        </w:rPr>
      </w:pPr>
    </w:p>
    <w:p w14:paraId="22629417" w14:textId="77777777" w:rsidR="00B44B30" w:rsidRDefault="00B44B30" w:rsidP="00B44B30">
      <w:pPr>
        <w:spacing w:after="160" w:line="259" w:lineRule="auto"/>
        <w:jc w:val="left"/>
        <w:rPr>
          <w:color w:val="auto"/>
          <w:sz w:val="18"/>
          <w:szCs w:val="18"/>
        </w:rPr>
      </w:pPr>
    </w:p>
    <w:p w14:paraId="5D83A108" w14:textId="77777777" w:rsidR="00B44B30" w:rsidRDefault="00B44B30" w:rsidP="00B44B30">
      <w:pPr>
        <w:spacing w:after="160" w:line="259" w:lineRule="auto"/>
        <w:ind w:left="0" w:firstLine="0"/>
        <w:jc w:val="left"/>
        <w:rPr>
          <w:color w:val="auto"/>
          <w:sz w:val="18"/>
          <w:szCs w:val="18"/>
        </w:rPr>
      </w:pPr>
    </w:p>
    <w:p w14:paraId="0D9F817C" w14:textId="77777777" w:rsidR="00EA3EED" w:rsidRDefault="00EA3EED" w:rsidP="00B44B30">
      <w:pPr>
        <w:spacing w:after="160" w:line="259" w:lineRule="auto"/>
        <w:ind w:left="0" w:firstLine="0"/>
        <w:jc w:val="left"/>
        <w:rPr>
          <w:color w:val="auto"/>
          <w:sz w:val="18"/>
          <w:szCs w:val="18"/>
        </w:rPr>
      </w:pPr>
    </w:p>
    <w:p w14:paraId="50CF1303" w14:textId="77777777" w:rsidR="00EA3EED" w:rsidRDefault="00EA3EED" w:rsidP="00B44B30">
      <w:pPr>
        <w:spacing w:after="160" w:line="259" w:lineRule="auto"/>
        <w:ind w:left="0" w:firstLine="0"/>
        <w:jc w:val="left"/>
        <w:rPr>
          <w:color w:val="auto"/>
          <w:sz w:val="18"/>
          <w:szCs w:val="18"/>
        </w:rPr>
      </w:pPr>
    </w:p>
    <w:p w14:paraId="3949895E" w14:textId="77777777" w:rsidR="00B44B30" w:rsidRDefault="00B44B30" w:rsidP="00B44B30">
      <w:pPr>
        <w:spacing w:after="160" w:line="259" w:lineRule="auto"/>
        <w:ind w:left="0" w:firstLine="0"/>
        <w:jc w:val="left"/>
        <w:rPr>
          <w:b/>
          <w:sz w:val="36"/>
        </w:rPr>
      </w:pPr>
    </w:p>
    <w:p w14:paraId="1DC59BA8" w14:textId="77777777" w:rsidR="00B44B30" w:rsidRDefault="00B44B30" w:rsidP="00B44B30">
      <w:pPr>
        <w:pStyle w:val="Ttulo2"/>
        <w:shd w:val="clear" w:color="auto" w:fill="FFFFFF"/>
        <w:spacing w:before="0"/>
        <w:rPr>
          <w:rFonts w:ascii="Arial" w:eastAsia="Times New Roman" w:hAnsi="Arial" w:cs="Arial"/>
          <w:color w:val="333333"/>
          <w:sz w:val="16"/>
          <w:szCs w:val="16"/>
        </w:rPr>
      </w:pPr>
      <w:r>
        <w:rPr>
          <w:rFonts w:ascii="Arial" w:hAnsi="Arial" w:cs="Arial"/>
          <w:color w:val="333333"/>
          <w:sz w:val="16"/>
          <w:szCs w:val="16"/>
        </w:rPr>
        <w:lastRenderedPageBreak/>
        <w:t>TÉRMINOS &amp; CONDICIONES</w:t>
      </w:r>
    </w:p>
    <w:p w14:paraId="40F13726" w14:textId="77777777" w:rsidR="00B44B30" w:rsidRDefault="00B44B30" w:rsidP="00B44B30">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Reservaciones</w:t>
      </w:r>
      <w:r>
        <w:rPr>
          <w:rFonts w:ascii="Arial" w:hAnsi="Arial" w:cs="Arial"/>
          <w:sz w:val="16"/>
          <w:szCs w:val="16"/>
        </w:rPr>
        <w:t>: Servicios sujetos a disponibilidad al momento de efectuar la reserva. Programas descritos incluyen tasas de aeropuerto excepto las pagaderas en destino. Los itinerarios no incluyen entrada a Parques Nacionales, tasas de embarque y tasas locales por sustentabilidad. Consultar tarifas vigentes. Los servicios cotizados se contemplan en regular a menos que se indique específicamente que son en privado. Para reservar los servicios se deberá solicitar por escrito con los nombres de los pasajeros y números de pasaporte además de las edades. Una vez confirmada la reserva se informará fechas de vencimiento para los pagos.</w:t>
      </w:r>
    </w:p>
    <w:p w14:paraId="00DD92B6" w14:textId="77777777" w:rsidR="00B44B30" w:rsidRDefault="00B44B30" w:rsidP="00B44B30">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Pagos</w:t>
      </w:r>
      <w:r>
        <w:rPr>
          <w:rFonts w:ascii="Arial" w:hAnsi="Arial" w:cs="Arial"/>
          <w:sz w:val="16"/>
          <w:szCs w:val="16"/>
        </w:rPr>
        <w:t>: Tarifas promocionales válidas para pago de contado vía transferencia interbancaria. Consultar por otros métodos de pago. Para pagos en pesos mexicanos, el tipo de cambio a aplicar es el publicado por Banco del Bajío a la venta en su página web www.bb.com.mx. Un pago total o parcial de algún servicio brindado por iUmira Travel implica la aceptación automática de las condiciones, observaciones y responsabilidades aquí mencionadas. Los pasajeros deberán leerlas y enterarse de su contenido. Es importante tener en cuenta que algunos operadores internacionales descuentan entre 40-70 usd por recibir una transferencia internacional relacionado al costo bancario. En este caso, este costo vendrá incluido en el precio de venta al pasajero, no obstante, en caso de que aplique un reembolso, este importe no será reembolsado.</w:t>
      </w:r>
    </w:p>
    <w:p w14:paraId="4F5204CB" w14:textId="77777777" w:rsidR="00B44B30" w:rsidRDefault="00B44B30" w:rsidP="00B44B30">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Traslados</w:t>
      </w:r>
      <w:r>
        <w:rPr>
          <w:rFonts w:ascii="Arial" w:hAnsi="Arial" w:cs="Arial"/>
          <w:sz w:val="16"/>
          <w:szCs w:val="16"/>
        </w:rPr>
        <w:t>: En caso de contratar traslados, un trasladista lo estará esperando en el aeropuerto con un cartel con su nombre y/</w:t>
      </w:r>
      <w:proofErr w:type="spellStart"/>
      <w:r>
        <w:rPr>
          <w:rFonts w:ascii="Arial" w:hAnsi="Arial" w:cs="Arial"/>
          <w:sz w:val="16"/>
          <w:szCs w:val="16"/>
        </w:rPr>
        <w:t>ó</w:t>
      </w:r>
      <w:proofErr w:type="spellEnd"/>
      <w:r>
        <w:rPr>
          <w:rFonts w:ascii="Arial" w:hAnsi="Arial" w:cs="Arial"/>
          <w:sz w:val="16"/>
          <w:szCs w:val="16"/>
        </w:rPr>
        <w:t xml:space="preserve"> el nombre de la empresa prestadora del servicio (encontrará los datos en el voucher correspondiente). Si por algún motivo no se pudo hacer contacto con dicho trasladista, el pasajero debe comunicarse de inmediato (correo/mensaje de texto/teléfono) con el operador prestador del servicio indicado en su voucher y/</w:t>
      </w:r>
      <w:proofErr w:type="spellStart"/>
      <w:r>
        <w:rPr>
          <w:rFonts w:ascii="Arial" w:hAnsi="Arial" w:cs="Arial"/>
          <w:sz w:val="16"/>
          <w:szCs w:val="16"/>
        </w:rPr>
        <w:t>ó</w:t>
      </w:r>
      <w:proofErr w:type="spellEnd"/>
      <w:r>
        <w:rPr>
          <w:rFonts w:ascii="Arial" w:hAnsi="Arial" w:cs="Arial"/>
          <w:sz w:val="16"/>
          <w:szCs w:val="16"/>
        </w:rPr>
        <w:t xml:space="preserve"> iUmira Travel para brindarle apoyo e indicaciones; en caso de no realizar la notificación previa y actuar por cuenta propia, cualquier gasto en el que incurra el pasajero, no le será reembolsado. Los servicios terrestres contratados que no tengan un horario de pick up asignado deberán ser coordinados directamente con la empresa prestadora del servicio una vez llegado a destino. En caso de demora, cancelación o modificación de algún vuelo, más aún cuando existen conexiones, se ruega al pasajero que tenga a bien avisar al corresponsal en destino (información incluida en el voucher) y/</w:t>
      </w:r>
      <w:proofErr w:type="spellStart"/>
      <w:r>
        <w:rPr>
          <w:rFonts w:ascii="Arial" w:hAnsi="Arial" w:cs="Arial"/>
          <w:sz w:val="16"/>
          <w:szCs w:val="16"/>
        </w:rPr>
        <w:t>ó</w:t>
      </w:r>
      <w:proofErr w:type="spellEnd"/>
      <w:r>
        <w:rPr>
          <w:rFonts w:ascii="Arial" w:hAnsi="Arial" w:cs="Arial"/>
          <w:sz w:val="16"/>
          <w:szCs w:val="16"/>
        </w:rPr>
        <w:t xml:space="preserve"> iUmira Travel para poder garantizar su traslado a su llegada si es que tiene contratado este servicio. </w:t>
      </w:r>
      <w:proofErr w:type="gramStart"/>
      <w:r>
        <w:rPr>
          <w:rFonts w:ascii="Arial" w:hAnsi="Arial" w:cs="Arial"/>
          <w:sz w:val="16"/>
          <w:szCs w:val="16"/>
        </w:rPr>
        <w:t>En caso que</w:t>
      </w:r>
      <w:proofErr w:type="gramEnd"/>
      <w:r>
        <w:rPr>
          <w:rFonts w:ascii="Arial" w:hAnsi="Arial" w:cs="Arial"/>
          <w:sz w:val="16"/>
          <w:szCs w:val="16"/>
        </w:rPr>
        <w:t xml:space="preserve"> no haya notificación por parte del pasajero, cualquier gasto en el que incurra, no le será reembolsado. </w:t>
      </w:r>
      <w:proofErr w:type="gramStart"/>
      <w:r>
        <w:rPr>
          <w:rFonts w:ascii="Arial" w:hAnsi="Arial" w:cs="Arial"/>
          <w:sz w:val="16"/>
          <w:szCs w:val="16"/>
        </w:rPr>
        <w:t>En caso que</w:t>
      </w:r>
      <w:proofErr w:type="gramEnd"/>
      <w:r>
        <w:rPr>
          <w:rFonts w:ascii="Arial" w:hAnsi="Arial" w:cs="Arial"/>
          <w:sz w:val="16"/>
          <w:szCs w:val="16"/>
        </w:rPr>
        <w:t xml:space="preserve"> el traslado de salida (</w:t>
      </w:r>
      <w:proofErr w:type="spellStart"/>
      <w:r>
        <w:rPr>
          <w:rFonts w:ascii="Arial" w:hAnsi="Arial" w:cs="Arial"/>
          <w:sz w:val="16"/>
          <w:szCs w:val="16"/>
        </w:rPr>
        <w:t>out</w:t>
      </w:r>
      <w:proofErr w:type="spellEnd"/>
      <w:r>
        <w:rPr>
          <w:rFonts w:ascii="Arial" w:hAnsi="Arial" w:cs="Arial"/>
          <w:sz w:val="16"/>
          <w:szCs w:val="16"/>
        </w:rPr>
        <w:t>) no se presente en el tiempo estipulado de recolección por parte del prestador de servicio y/</w:t>
      </w:r>
      <w:proofErr w:type="spellStart"/>
      <w:r>
        <w:rPr>
          <w:rFonts w:ascii="Arial" w:hAnsi="Arial" w:cs="Arial"/>
          <w:sz w:val="16"/>
          <w:szCs w:val="16"/>
        </w:rPr>
        <w:t>ó</w:t>
      </w:r>
      <w:proofErr w:type="spellEnd"/>
      <w:r>
        <w:rPr>
          <w:rFonts w:ascii="Arial" w:hAnsi="Arial" w:cs="Arial"/>
          <w:sz w:val="16"/>
          <w:szCs w:val="16"/>
        </w:rPr>
        <w:t xml:space="preserve"> iUmira Travel, y el pasajero haya esperado más de 15 minutos, es indispensable comunicarse de inmediato (correo/mensaje de texto/teléfono) para informar que el pasajero tomará un transporte por cuenta propia para dirigirse al punto deseado. Únicamente con esta notificación, el importe gastado por ese traslado junto con su </w:t>
      </w:r>
      <w:proofErr w:type="gramStart"/>
      <w:r>
        <w:rPr>
          <w:rFonts w:ascii="Arial" w:hAnsi="Arial" w:cs="Arial"/>
          <w:sz w:val="16"/>
          <w:szCs w:val="16"/>
        </w:rPr>
        <w:t>comprobante,</w:t>
      </w:r>
      <w:proofErr w:type="gramEnd"/>
      <w:r>
        <w:rPr>
          <w:rFonts w:ascii="Arial" w:hAnsi="Arial" w:cs="Arial"/>
          <w:sz w:val="16"/>
          <w:szCs w:val="16"/>
        </w:rPr>
        <w:t xml:space="preserve"> será reembolsado al regreso del pasajero al país de origen. Es responsabilidad del pasajero conocer los horarios de salida de sus vuelos, </w:t>
      </w:r>
      <w:proofErr w:type="spellStart"/>
      <w:r>
        <w:rPr>
          <w:rFonts w:ascii="Arial" w:hAnsi="Arial" w:cs="Arial"/>
          <w:sz w:val="16"/>
          <w:szCs w:val="16"/>
        </w:rPr>
        <w:t>ferries</w:t>
      </w:r>
      <w:proofErr w:type="spellEnd"/>
      <w:r>
        <w:rPr>
          <w:rFonts w:ascii="Arial" w:hAnsi="Arial" w:cs="Arial"/>
          <w:sz w:val="16"/>
          <w:szCs w:val="16"/>
        </w:rPr>
        <w:t>, cruceros y autobuses, ya que en el caso que un traslado no se presente en el horario de recolección estipulado y hayan pasado más de 15 minutos de espera, el pasajero deberá tomar acción propia (con notificación previa a iUmira Travel) para dirigirse de inmediato a tomar su transporte aéreo, terrestre o marítimo y no perder estos servicios. Por consiguiente, en dicho caso, iUmira Travel no se encontrará obligada a devolver al pasajero ningún gasto incurrido para continuar su viaje a su lugar de destino.</w:t>
      </w:r>
    </w:p>
    <w:p w14:paraId="188EADD3" w14:textId="77777777" w:rsidR="00B44B30" w:rsidRDefault="00B44B30" w:rsidP="00B44B30">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xml:space="preserve">: Los horarios de los vuelos son establecidos y en su caso modificados por las líneas aéreas. iUmira Travel asistirá al pasajero de la mejor manera posible pero no se hará cargo de los perjuicios que dichas modificaciones le ocasionen. Los atrasos o cancelaciones de los vuelos que pudieran ocasionar una modificación al itinerario </w:t>
      </w:r>
      <w:proofErr w:type="gramStart"/>
      <w:r>
        <w:rPr>
          <w:rFonts w:ascii="Arial" w:hAnsi="Arial" w:cs="Arial"/>
          <w:sz w:val="16"/>
          <w:szCs w:val="16"/>
        </w:rPr>
        <w:t>original,</w:t>
      </w:r>
      <w:proofErr w:type="gramEnd"/>
      <w:r>
        <w:rPr>
          <w:rFonts w:ascii="Arial" w:hAnsi="Arial" w:cs="Arial"/>
          <w:sz w:val="16"/>
          <w:szCs w:val="16"/>
        </w:rPr>
        <w:t xml:space="preserve"> deberán ser reclamados localmente ante la aerolínea, ya que no son originados por iUmira Travel y por lo tanto no generan una responsabilidad económica al Operador. En caso de reprogramación por parte de la línea aérea donde deba realizar un pernocte no estipulado en su viaje, el pasajero debe solicitar a la aerolínea que lo ubique en un hotel y se haga cargo de sus gastos de traslados. No abandone el aeropuerto y decida unilateralmente pagar su noche de estancia hasta que la aerolínea lo reubique, ya que si procede de esta manera será imposible conseguir el reembolso por parte de la aerolínea. Como producto de lo anterior, el pasajero podría no llegar a su destino en la fecha programada. En este caso, el hotel no devolverá el importe de esa noche, ya que la considerará “no </w:t>
      </w:r>
      <w:proofErr w:type="gramStart"/>
      <w:r>
        <w:rPr>
          <w:rFonts w:ascii="Arial" w:hAnsi="Arial" w:cs="Arial"/>
          <w:sz w:val="16"/>
          <w:szCs w:val="16"/>
        </w:rPr>
        <w:t>show</w:t>
      </w:r>
      <w:proofErr w:type="gramEnd"/>
      <w:r>
        <w:rPr>
          <w:rFonts w:ascii="Arial" w:hAnsi="Arial" w:cs="Arial"/>
          <w:sz w:val="16"/>
          <w:szCs w:val="16"/>
        </w:rPr>
        <w:t>” debido a que tampoco es responsabilidad del hotel. En algunos casos como reprogramaciones por efectos del clima, las aerolíneas no están obligadas a hacerse cargo de los gastos de hotel, comida, traslados y gastos en lo que se pudieran incurrir. En caso de demora, cancelación o modificación de algún vuelo, más aún cuando existen conexiones, se ruega al pasajero que tenga a bien avisar al corresponsal en destino (información incluida en el voucher) y/</w:t>
      </w:r>
      <w:proofErr w:type="spellStart"/>
      <w:r>
        <w:rPr>
          <w:rFonts w:ascii="Arial" w:hAnsi="Arial" w:cs="Arial"/>
          <w:sz w:val="16"/>
          <w:szCs w:val="16"/>
        </w:rPr>
        <w:t>ó</w:t>
      </w:r>
      <w:proofErr w:type="spellEnd"/>
      <w:r>
        <w:rPr>
          <w:rFonts w:ascii="Arial" w:hAnsi="Arial" w:cs="Arial"/>
          <w:sz w:val="16"/>
          <w:szCs w:val="16"/>
        </w:rPr>
        <w:t xml:space="preserve"> iUmira Travel para poder garantizar su traslado a su llegada si es que tiene contratado este servicio. Los horarios de los vuelos son establecidos y en su caso modificado por las líneas aéreas. iUmira Travel asistirá al pasajero de la mejor manera posible pero no se hará cargo de los perjuicios que dichas modificaciones le ocasionen.</w:t>
      </w:r>
    </w:p>
    <w:p w14:paraId="34AF40EF" w14:textId="77777777" w:rsidR="00B44B30" w:rsidRDefault="00B44B30" w:rsidP="00B44B30">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Alojamiento</w:t>
      </w:r>
      <w:r>
        <w:rPr>
          <w:rFonts w:ascii="Arial" w:hAnsi="Arial" w:cs="Arial"/>
          <w:sz w:val="16"/>
          <w:szCs w:val="16"/>
        </w:rPr>
        <w:t>: Los pasajeros deben estar al tanto de los horarios establecidos por cada hotel para la entrega de las habitaciones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xml:space="preserve">), generalmente al medio día. Si el pasajero tiene un vuelo posterior al horario de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no implica que pueda conservar la habitación hasta su horario de salida sin haber arreglado expresamente algo directamente con el hotel. El pasajero es responsable de los cargos que el hotel imponga al pasajero por incumplimiento de horario. En caso de que el pasajero llegara antes del horario de entrada al hotel (</w:t>
      </w:r>
      <w:proofErr w:type="spellStart"/>
      <w:r>
        <w:rPr>
          <w:rFonts w:ascii="Arial" w:hAnsi="Arial" w:cs="Arial"/>
          <w:sz w:val="16"/>
          <w:szCs w:val="16"/>
        </w:rPr>
        <w:t>check</w:t>
      </w:r>
      <w:proofErr w:type="spellEnd"/>
      <w:r>
        <w:rPr>
          <w:rFonts w:ascii="Arial" w:hAnsi="Arial" w:cs="Arial"/>
          <w:sz w:val="16"/>
          <w:szCs w:val="16"/>
        </w:rPr>
        <w:t xml:space="preserve"> in), es necesario esperar hasta que le entreguen la habitación.</w:t>
      </w:r>
    </w:p>
    <w:p w14:paraId="425ADD07" w14:textId="77777777" w:rsidR="00B44B30" w:rsidRDefault="00B44B30" w:rsidP="00B44B30">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El boleto de pasaje contiene y acredita las condiciones del contrato de pasaje celebrado entre el pasajero y la compañía de cruceros. El boleto de pasaje es válido únicamente para la nave, el viaje y el pasajero indicados en él. El pasajero debe llevar consigo el boleto de pasaje durante todo el trayecto y tiempo que dure el viaje para el cual fue emitido y exhibirlo todas las veces que le sea requerido por la Compañía y/o por la autoridad marítima, sea al momento del embarque, durante la navegación y/o al desembarque. La fecha y hora de zarpe señalada en el boleto de pasaje es aproximada. Por consiguiente, eventualmente el zarpe de la nave puede retrasarse, sin responsabilidad para la Compañía y/o iUmira Travel, por motivos climáticos, por orden de la autoridad marítima, por causa del bienestar, salud y seguridad de uno o más pasajeros o por sobrevenir un acto de autoridad u otro hecho constitutivo de fuerza mayor o caso fortuito, no teniendo el pasajero derecho a compensación alguna por dicha circunstancia. Por su parte, la fecha y hora de arribo al puerto de destino también es estimada, pudiendo experimentar adelantos o retrasos debido a alguno de los motivos antes mencionados, sin responsabilidad </w:t>
      </w:r>
      <w:r>
        <w:rPr>
          <w:rFonts w:ascii="Arial" w:hAnsi="Arial" w:cs="Arial"/>
          <w:sz w:val="16"/>
          <w:szCs w:val="16"/>
        </w:rPr>
        <w:lastRenderedPageBreak/>
        <w:t xml:space="preserve">para la Compañía de Cruceros y/o iUmira Travel en la reprogramación y gastos del viaje que se incurran. El transportador podrá cancelar el zarpe de la nave en caso de fuerza mayor o caso fortuito, no teniendo el pasajero en tal situación derecho a la restitución de lo pagado en virtud del pasaje o a indemnización de perjuicios de ninguna especie. El precio del pasaje no incluye el valor de las tasas portuarias que se cobran en los puertos, ni el valor de visas ni de eventuales tasas migratorias ni tributos de reciprocidad ni de cualquier otra clase que se cobren actualmente o en el futuro a los pasajeros con motivo de su ingreso y/o salida a/de los Estados visitados durante el trayecto. Dichas tasas y tributos se cobrarán a los pasajeros en forma separada del valor del pasaje o bien serán pagadas directamente por el mismo pasajero, según sea el caso. El pasaje tampoco incluye las propinas que se entregan a la tripulación ni las compras realizadas en las tiendas a bordo, minutos de utilización de teléfonos satelitales ni cualquier gasto adicional en que incurra el pasajero por causa de necesidades personales o circunstancias que le sobrevengan durante el transcurso del viaje, tal como una evacuación médica solicitada por el pasajero o sus familiares. Al pagar el crucero y embarcarse a la nave, el pasajero acepta dichas condiciones, no teniendo derecho a acción ni a indemnización de ninguna especie en contra de la Compañía por las eventuales consecuencias que dichas circunstancias puedan ocasionarle, sean previstas y/o imprevistas, previsibles y/o imprevisibles, especialmente si el pasajero fuere discapacitado o no gozare de un óptimo estado de salud. La nave tiene libertad para cumplir con cualesquiera órdenes o instrucciones dictadas por las competentes autoridades o que se presenten como competentes para dictarlas, sea en cuanto a la carga, salida, rutas, puertos de escala, interrupciones, transbordos, descarga, llegada a destino u otras. En el supuesto </w:t>
      </w:r>
      <w:proofErr w:type="gramStart"/>
      <w:r>
        <w:rPr>
          <w:rFonts w:ascii="Arial" w:hAnsi="Arial" w:cs="Arial"/>
          <w:sz w:val="16"/>
          <w:szCs w:val="16"/>
        </w:rPr>
        <w:t>que</w:t>
      </w:r>
      <w:proofErr w:type="gramEnd"/>
      <w:r>
        <w:rPr>
          <w:rFonts w:ascii="Arial" w:hAnsi="Arial" w:cs="Arial"/>
          <w:sz w:val="16"/>
          <w:szCs w:val="16"/>
        </w:rPr>
        <w:t xml:space="preserve"> con motivo de las referidas órdenes, la Compañía no pudiere desembarcar los pasajeros en lugar de destino previsto en el boleto, podrá desembarcarlos en cualquier otro puerto; entendiéndose en dicho que el contrato de pasaje ha sido cumplido y ejecutado plenamente en la forma indicada, cesando la responsabilidad de la Compañía desde ese momento. Por consiguiente, en dicho caso, la Compañía y/o iUmira Travel no se encontrará obligada a devolver al pasajero el importe total o parcial de su pasaje ni a pagar o encargarse del transporte del pasajero a su destino, ni a indemnizarle por </w:t>
      </w:r>
      <w:proofErr w:type="gramStart"/>
      <w:r>
        <w:rPr>
          <w:rFonts w:ascii="Arial" w:hAnsi="Arial" w:cs="Arial"/>
          <w:sz w:val="16"/>
          <w:szCs w:val="16"/>
        </w:rPr>
        <w:t>cualesquiera gasto</w:t>
      </w:r>
      <w:proofErr w:type="gramEnd"/>
      <w:r>
        <w:rPr>
          <w:rFonts w:ascii="Arial" w:hAnsi="Arial" w:cs="Arial"/>
          <w:sz w:val="16"/>
          <w:szCs w:val="16"/>
        </w:rPr>
        <w:t xml:space="preserve"> en que deba incurrir durante su permanencia en tierra mientras espere proseguir su viaje a su lugar de destino o por cualquier otro motivo. Los pasajeros que desembarquen por su cuenta temporalmente o interrumpan la travesía en puertos o escalas intermedias, deberán sufragar los gastos propios de su permanencia en tierra, como también todos los gastos de embarque y desembarque e impuestos, si los hubiere.</w:t>
      </w:r>
    </w:p>
    <w:p w14:paraId="32DE24F8" w14:textId="77777777" w:rsidR="00B44B30" w:rsidRDefault="00B44B30" w:rsidP="00B44B30">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Seguros de Asistencia de Viajes</w:t>
      </w:r>
      <w:r>
        <w:rPr>
          <w:rFonts w:ascii="Arial" w:hAnsi="Arial" w:cs="Arial"/>
          <w:sz w:val="16"/>
          <w:szCs w:val="16"/>
        </w:rPr>
        <w:t xml:space="preserve">: Si el pasajero deseare asegurar los riesgos de salud, fallecimiento, asistencia en viaje, pérdida o daño u otra contingencia que pudiera afectar su persona y/o su equipaje durante el viaje, deberá contratar un seguro de asistencia en viaje u otro en la compañía de seguros de su preferencia o consultar a un asesor de viajes de iUmira Travel. El seguro no está incluido en los itinerarios presentados y se ofrece a solicitud del pasajero </w:t>
      </w:r>
      <w:proofErr w:type="gramStart"/>
      <w:r>
        <w:rPr>
          <w:rFonts w:ascii="Arial" w:hAnsi="Arial" w:cs="Arial"/>
          <w:sz w:val="16"/>
          <w:szCs w:val="16"/>
        </w:rPr>
        <w:t>de acuerdo a</w:t>
      </w:r>
      <w:proofErr w:type="gramEnd"/>
      <w:r>
        <w:rPr>
          <w:rFonts w:ascii="Arial" w:hAnsi="Arial" w:cs="Arial"/>
          <w:sz w:val="16"/>
          <w:szCs w:val="16"/>
        </w:rPr>
        <w:t xml:space="preserve"> sus necesidades. iUmira Travel actúa como un intermediario en la comercialización de los servicios de asistencia en viaje por lo que cualquier necesidad de uso y/o reclamo que llegue a procesarse, es indispensable que el pasajero se ponga en contacto directo con la compañía de seguros deslindando a iUmira Travel de cualquier responsabilidad.</w:t>
      </w:r>
    </w:p>
    <w:p w14:paraId="0F3D0641" w14:textId="77777777" w:rsidR="00B44B30" w:rsidRDefault="00B44B30" w:rsidP="00B44B30">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Equipaje</w:t>
      </w:r>
      <w:r>
        <w:rPr>
          <w:rFonts w:ascii="Arial" w:hAnsi="Arial" w:cs="Arial"/>
          <w:sz w:val="16"/>
          <w:szCs w:val="16"/>
        </w:rPr>
        <w:t>: Estos itinerarios contemplan una sola pieza de equipaje. Los pasajeros deberán consultar la cantidad y peso de equipaje aceptada por cada aerolínea. Es responsabilidad del pasajero cumplir con este requisito y en caso contrario, pagar directamente cualquier exceso. En caso de pérdida de equipaje en algún vuelo, el reclamo deberá hacerse localmente ante la aerolínea. Difícilmente prospera un trámite que se realice al regreso del viaje en México, dejando a iUmira Travel deslindado de cualquier tipo de responsabilidad. Durante el viaje, el pasajero es responsable de la pérdida, robo o extravío de sus pertenencias personales.</w:t>
      </w:r>
    </w:p>
    <w:p w14:paraId="33259C05" w14:textId="77777777" w:rsidR="00B44B30" w:rsidRDefault="00B44B30" w:rsidP="00B44B30">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Visas, Vacunas, Pruebas Sanitarias y Documentos</w:t>
      </w:r>
      <w:r>
        <w:rPr>
          <w:rFonts w:ascii="Arial" w:hAnsi="Arial" w:cs="Arial"/>
          <w:sz w:val="16"/>
          <w:szCs w:val="16"/>
        </w:rPr>
        <w:t>: Es responsabilidad del pasajero tramitar todos los documentos necesarios para su viaje como visas para países que lo requieran, permisos sanitarios, vacunas y pruebas médicas que el país de destino solicite, permisos notariados para menores de edad viajando solos, etc. Los pasaportes de los pasajeros deben tener una vigencia de al menos 6 meses a la fecha de regreso a México, así como por lo menos 2 hojas contiguas en blanco para sellos de entrada. De no ser así, es responsabilidad del pasajero tramitar otro pasaporte. El pasajero es el único responsable de la pérdida o robo de algún documento de viaje (visa, pasaporte, boletos de avión, documentos de viaje, permisos, cartas de vacunación, etc.), así como del costo inherente para su recuperación.</w:t>
      </w:r>
    </w:p>
    <w:p w14:paraId="44DF2C54" w14:textId="77777777" w:rsidR="00B44B30" w:rsidRDefault="00B44B30" w:rsidP="00B44B30">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COVID-19</w:t>
      </w:r>
      <w:r>
        <w:rPr>
          <w:rFonts w:ascii="Arial" w:hAnsi="Arial" w:cs="Arial"/>
          <w:sz w:val="16"/>
          <w:szCs w:val="16"/>
        </w:rPr>
        <w:t>: En el momento de realizar un pago para confirmar algún servicio de viaje, el pasajero acepta voluntariamente su deseo de viajar durante la pandemia por COVID-19 aceptando cumplir con los protocolos de seguridad que los prestadores de servicio impongan en destino, y asumiendo los riesgos inherentes y costos por cuenta propia derivados por la pandemia como es el cierre de fronteras, cancelación de servicios, quiebra de prestadores de servicio, cuarentenas involuntarias por contagio de algún tercero durante el viaje, pruebas PCR y antígenos en destino, traslados de emergencia, estancias hospitalarias, reprogramación de viaje, tratamientos médicos, fallecimiento, entre otros. Por lo mismo, el pasajero deslinda a iUmira Travel de cualquier reclamo económico o de cualquier naturaleza, responsabilidad, demanda o acción derivada de la pandemia por COVID-19. En caso de que el pasajero resulte positivo por COVID-19 dentro de los 14 días previos al viaje, se aplicarán las políticas de cancelación estándar, sin excepción. Por lo mismo, se exhorta contratar un seguro de asistencia COVID-19 para aminorar costos por cancelación como producto de la pandemia. Es responsabilidad del pasajero, viajar con más de tres cubre bocas y portarlo durante todo el viaje aún en espacios al aire libre. Es importante tener en cuenta que como resultado de la pandemia por COVID-19, los pasajeros podrán experimentar mayores tiempos de espera en aeropuertos, sitios y atracciones turísticas, transportadoras terrestres y fluviales, entre otros.</w:t>
      </w:r>
    </w:p>
    <w:p w14:paraId="40B47B6A" w14:textId="77777777" w:rsidR="00B44B30" w:rsidRDefault="00B44B30" w:rsidP="00B44B30">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Devoluciones y Reembolsos</w:t>
      </w:r>
      <w:r>
        <w:rPr>
          <w:rFonts w:ascii="Arial" w:hAnsi="Arial" w:cs="Arial"/>
          <w:sz w:val="16"/>
          <w:szCs w:val="16"/>
        </w:rPr>
        <w:t xml:space="preserve">: Estos aplicarán de acuerdo con las políticas de cancelación establecidas en estos términos y condiciones. Una vez iniciado el viaje, no existirá devolución alguna del monto pagado por los servicios no utilizados, días de viaje cancelados, cambios de estancia de una ciudad por otra o bien, cualquier modificación al itinerario previo cuando estas acciones sean por voluntad propia de los pasajeros o por terceras personas (guías, hoteles, trasladistas, empleados de aeropuerto, etc.) no pertenecientes a iUmira Travel. Si por </w:t>
      </w:r>
      <w:r>
        <w:rPr>
          <w:rFonts w:ascii="Arial" w:hAnsi="Arial" w:cs="Arial"/>
          <w:sz w:val="16"/>
          <w:szCs w:val="16"/>
        </w:rPr>
        <w:lastRenderedPageBreak/>
        <w:t>causas de fuerza mayor o casos fortuitos, los prestadores de servicios contratados no pudieran proporcionar parcial o totalmente estos servicios, iUmira Travel sólo gestionará por cuenta del usuario el reembolso del importe que proceda, con exclusión de cualquier otro compromiso. iUmira Travel declina cualquier responsabilidad económica o de cualquier naturaleza ante las consecuencias que puedan producir demoras en vuelos/cruceros o cancelación de los mismos, daños en general, pérdidas de equipaje o de otras pertenencias, robos, asaltos, heridas, accidentes, enfermedades, terrorismo, disputas industriales, problemas nucleares, retrasos, huelgas, quiebras de aerolíneas, transportadores terrestres, cruceros u hoteles, guerras, epidemias, pandemias, desastres naturales y en general de cualquier causa fuera del control de iUmira Travel que pudiera ocurrir al usuario durante su viaje.</w:t>
      </w:r>
    </w:p>
    <w:p w14:paraId="66EF76BC" w14:textId="77777777" w:rsidR="00B44B30" w:rsidRDefault="00B44B30" w:rsidP="00B44B30">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Políticas de cancelación:</w:t>
      </w:r>
    </w:p>
    <w:p w14:paraId="0BAAF35A" w14:textId="77777777" w:rsidR="00B44B30" w:rsidRDefault="00B44B30" w:rsidP="00B44B30">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Alojamiento</w:t>
      </w:r>
      <w:r>
        <w:rPr>
          <w:rFonts w:ascii="Arial" w:hAnsi="Arial" w:cs="Arial"/>
          <w:sz w:val="16"/>
          <w:szCs w:val="16"/>
        </w:rPr>
        <w:t xml:space="preserve">: Cancelación sin cargos hasta 30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excepto usd 200 por pasajero en concepto de gastos administrativos. 1 noche de penalidad por habitación por hotel cancelando entre 30 días antes y 21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2 noches de penalidad por habitación por hotel cancelando entre 20 días antes y 15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No hay devolución por cancelación dentro de los 14 días anteriores a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Para fin de año (entre 10 de </w:t>
      </w:r>
      <w:proofErr w:type="gramStart"/>
      <w:r>
        <w:rPr>
          <w:rFonts w:ascii="Arial" w:hAnsi="Arial" w:cs="Arial"/>
          <w:sz w:val="16"/>
          <w:szCs w:val="16"/>
        </w:rPr>
        <w:t>Diciembre</w:t>
      </w:r>
      <w:proofErr w:type="gramEnd"/>
      <w:r>
        <w:rPr>
          <w:rFonts w:ascii="Arial" w:hAnsi="Arial" w:cs="Arial"/>
          <w:sz w:val="16"/>
          <w:szCs w:val="16"/>
        </w:rPr>
        <w:t xml:space="preserve"> y 10 de Enero), carnaval, vendimia, temporada de esquí (julio-13 agosto), semana santa y fechas de eventos especiales no hay devolución.</w:t>
      </w:r>
    </w:p>
    <w:p w14:paraId="38466A22" w14:textId="77777777" w:rsidR="00B44B30" w:rsidRDefault="00B44B30" w:rsidP="00B44B30">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Servicios terrestres: (Traslados aeropuerto/hotel, excursiones de medio día o día entero):</w:t>
      </w:r>
      <w:r>
        <w:rPr>
          <w:rFonts w:ascii="Arial" w:hAnsi="Arial" w:cs="Arial"/>
          <w:sz w:val="16"/>
          <w:szCs w:val="16"/>
        </w:rPr>
        <w:t> Cancelación sin cargos hasta 15 días antes de la fecha del servicio en cuestión. 30% de la tarifa pagada de penalidad por cancelación entre 14 días antes y 10 días antes de la fecha de prestación del servicio. No hay devolución por cancelación dentro de los 9 días anteriores a la fecha de prestación del servicio.</w:t>
      </w:r>
    </w:p>
    <w:p w14:paraId="00627B2A" w14:textId="77777777" w:rsidR="00B44B30" w:rsidRDefault="00B44B30" w:rsidP="00B44B30">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Las condiciones varían de acuerdo a las diferentes compañías </w:t>
      </w:r>
      <w:proofErr w:type="gramStart"/>
      <w:r>
        <w:rPr>
          <w:rFonts w:ascii="Arial" w:hAnsi="Arial" w:cs="Arial"/>
          <w:sz w:val="16"/>
          <w:szCs w:val="16"/>
        </w:rPr>
        <w:t>navieras</w:t>
      </w:r>
      <w:proofErr w:type="gramEnd"/>
      <w:r>
        <w:rPr>
          <w:rFonts w:ascii="Arial" w:hAnsi="Arial" w:cs="Arial"/>
          <w:sz w:val="16"/>
          <w:szCs w:val="16"/>
        </w:rPr>
        <w:t xml:space="preserve"> pero hay que tener en cuenta que una vez confirmada la reserva no hay cancelación sin penalidad. En términos generales la cancelación entre 119 y 60 días del zarpe será de USD 550 por persona, entre 59 y 30 días antes del zarpe el 80% del valor de la venta por persona y entre 29 días y el día de zarpe el 100% del valor de venta. Consultar las condiciones de cancelación en cada caso puntual.</w:t>
      </w:r>
    </w:p>
    <w:p w14:paraId="5D1BA172" w14:textId="77777777" w:rsidR="00B44B30" w:rsidRDefault="00B44B30" w:rsidP="00B44B30">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xml:space="preserve">: Las condiciones varían de acuerdo a las diferentes compañías </w:t>
      </w:r>
      <w:proofErr w:type="gramStart"/>
      <w:r>
        <w:rPr>
          <w:rFonts w:ascii="Arial" w:hAnsi="Arial" w:cs="Arial"/>
          <w:sz w:val="16"/>
          <w:szCs w:val="16"/>
        </w:rPr>
        <w:t>aéreas</w:t>
      </w:r>
      <w:proofErr w:type="gramEnd"/>
      <w:r>
        <w:rPr>
          <w:rFonts w:ascii="Arial" w:hAnsi="Arial" w:cs="Arial"/>
          <w:sz w:val="16"/>
          <w:szCs w:val="16"/>
        </w:rPr>
        <w:t xml:space="preserve"> pero hay que tener en cuenta que una vez emitido el ticket no hay cancelación sin penalidad y en algunos casos incluso no admiten devolución. Consultar las condiciones de cancelación en cada caso puntual. Los paquetes que incluyan aéreos se encuentran contemplados aquí. iUmira Travel actúa como un intermediario en la comercialización de los servicios aéreos propuestos por las líneas aéreas. No somos responsables en el eventual caso de una reprogramación o cancelación de los vuelos adquiridos por parte de la aerolínea.</w:t>
      </w:r>
    </w:p>
    <w:p w14:paraId="080D6C2F" w14:textId="77777777" w:rsidR="00B44B30" w:rsidRDefault="00B44B30" w:rsidP="00B44B30">
      <w:pPr>
        <w:pStyle w:val="NormalWeb"/>
        <w:shd w:val="clear" w:color="auto" w:fill="FFFFFF"/>
        <w:spacing w:before="0" w:beforeAutospacing="0"/>
        <w:rPr>
          <w:rFonts w:ascii="Arial" w:hAnsi="Arial" w:cs="Arial"/>
          <w:sz w:val="16"/>
          <w:szCs w:val="16"/>
        </w:rPr>
      </w:pPr>
      <w:r>
        <w:rPr>
          <w:rFonts w:ascii="Arial" w:hAnsi="Arial" w:cs="Arial"/>
          <w:sz w:val="16"/>
          <w:szCs w:val="16"/>
        </w:rPr>
        <w:br/>
        <w:t>• Cancelación antes de 60 días – sin penalidad a menos que sea un servicio no reembolsable de entrada y avisado por escrito por parte de iUmira.</w:t>
      </w:r>
      <w:r>
        <w:rPr>
          <w:rFonts w:ascii="Arial" w:hAnsi="Arial" w:cs="Arial"/>
          <w:sz w:val="16"/>
          <w:szCs w:val="16"/>
        </w:rPr>
        <w:br/>
        <w:t>• Cancelación entre 59 y 30 días – entre el 20% y 70% según servicios de penalidad</w:t>
      </w:r>
      <w:r>
        <w:rPr>
          <w:rFonts w:ascii="Arial" w:hAnsi="Arial" w:cs="Arial"/>
          <w:sz w:val="16"/>
          <w:szCs w:val="16"/>
        </w:rPr>
        <w:br/>
        <w:t>• Cancelación entre 29 y 15 días – entre el 70% y 100% según servicios de penalidad</w:t>
      </w:r>
      <w:r>
        <w:rPr>
          <w:rFonts w:ascii="Arial" w:hAnsi="Arial" w:cs="Arial"/>
          <w:sz w:val="16"/>
          <w:szCs w:val="16"/>
        </w:rPr>
        <w:br/>
        <w:t>• Cancelación 15 días antes – no reembolso</w:t>
      </w:r>
      <w:r>
        <w:rPr>
          <w:rFonts w:ascii="Arial" w:hAnsi="Arial" w:cs="Arial"/>
          <w:sz w:val="16"/>
          <w:szCs w:val="16"/>
        </w:rPr>
        <w:br/>
        <w:t>Aéreos – no reembolsables y costos por cambios.</w:t>
      </w:r>
    </w:p>
    <w:p w14:paraId="05FBF9CE" w14:textId="77777777" w:rsidR="00B44B30" w:rsidRDefault="00B44B30" w:rsidP="00B44B30">
      <w:pPr>
        <w:spacing w:after="160" w:line="259" w:lineRule="auto"/>
        <w:ind w:left="0" w:firstLine="0"/>
        <w:jc w:val="left"/>
        <w:rPr>
          <w:b/>
          <w:sz w:val="36"/>
        </w:rPr>
      </w:pPr>
    </w:p>
    <w:p w14:paraId="2EAB0630" w14:textId="77777777" w:rsidR="00B44B30" w:rsidRPr="00C65C0B" w:rsidRDefault="00B44B30" w:rsidP="00B44B30">
      <w:pPr>
        <w:spacing w:after="160" w:line="259" w:lineRule="auto"/>
        <w:ind w:left="0" w:firstLine="0"/>
        <w:jc w:val="left"/>
        <w:rPr>
          <w:b/>
          <w:sz w:val="36"/>
        </w:rPr>
      </w:pPr>
    </w:p>
    <w:p w14:paraId="67B673C1" w14:textId="77777777" w:rsidR="00B44B30" w:rsidRPr="00B44B30" w:rsidRDefault="00B44B30" w:rsidP="00B44B30">
      <w:pPr>
        <w:spacing w:after="160" w:line="259" w:lineRule="auto"/>
        <w:jc w:val="left"/>
        <w:rPr>
          <w:color w:val="auto"/>
          <w:sz w:val="18"/>
          <w:szCs w:val="18"/>
        </w:rPr>
      </w:pPr>
    </w:p>
    <w:sectPr w:rsidR="00B44B30" w:rsidRPr="00B44B30" w:rsidSect="00164296">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F7C6A" w14:textId="77777777" w:rsidR="003177B8" w:rsidRDefault="003177B8">
      <w:pPr>
        <w:spacing w:after="0" w:line="240" w:lineRule="auto"/>
      </w:pPr>
      <w:r>
        <w:separator/>
      </w:r>
    </w:p>
  </w:endnote>
  <w:endnote w:type="continuationSeparator" w:id="0">
    <w:p w14:paraId="0AE1F878" w14:textId="77777777" w:rsidR="003177B8" w:rsidRDefault="0031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Default="003B1B68">
    <w:pPr>
      <w:spacing w:after="41" w:line="259" w:lineRule="auto"/>
      <w:ind w:left="0" w:right="6" w:firstLine="0"/>
      <w:jc w:val="center"/>
    </w:pPr>
    <w:r>
      <w:rPr>
        <w:sz w:val="18"/>
      </w:rPr>
      <w:t xml:space="preserve">T: +52 55 50153431 – 01 800 836 33 39 – </w:t>
    </w:r>
    <w:r>
      <w:rPr>
        <w:color w:val="0563C1"/>
        <w:sz w:val="18"/>
        <w:u w:val="single" w:color="0563C1"/>
      </w:rPr>
      <w:t>www.iumiratravel.com</w:t>
    </w:r>
    <w:r>
      <w:rPr>
        <w:sz w:val="18"/>
      </w:rPr>
      <w:t xml:space="preserve"> – info@iumiratravel.com </w:t>
    </w:r>
  </w:p>
  <w:p w14:paraId="6E48F15C"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454" w14:textId="77777777" w:rsidR="00610A4B" w:rsidRDefault="003B1B68">
    <w:pPr>
      <w:spacing w:after="0" w:line="259" w:lineRule="auto"/>
      <w:ind w:left="46" w:firstLine="0"/>
      <w:jc w:val="center"/>
    </w:pPr>
    <w:r>
      <w:rPr>
        <w:sz w:val="18"/>
      </w:rPr>
      <w:t xml:space="preserve"> </w:t>
    </w:r>
  </w:p>
  <w:p w14:paraId="6656882D" w14:textId="77777777" w:rsidR="00610A4B" w:rsidRDefault="003B1B68">
    <w:pPr>
      <w:spacing w:after="0" w:line="259" w:lineRule="auto"/>
      <w:ind w:left="46" w:firstLine="0"/>
      <w:jc w:val="center"/>
    </w:pPr>
    <w:r>
      <w:rPr>
        <w:sz w:val="18"/>
      </w:rPr>
      <w:t xml:space="preserve"> </w:t>
    </w:r>
  </w:p>
  <w:p w14:paraId="0F21E1D0"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987BA" w14:textId="77777777" w:rsidR="003177B8" w:rsidRDefault="003177B8">
      <w:pPr>
        <w:spacing w:after="0" w:line="240" w:lineRule="auto"/>
      </w:pPr>
      <w:r>
        <w:separator/>
      </w:r>
    </w:p>
  </w:footnote>
  <w:footnote w:type="continuationSeparator" w:id="0">
    <w:p w14:paraId="526FA8DF" w14:textId="77777777" w:rsidR="003177B8" w:rsidRDefault="00317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86" w14:textId="5565D5B0"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1102D940"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07C1" w14:textId="2BF7BB6A" w:rsidR="00164296" w:rsidRPr="00FF0BCB" w:rsidRDefault="00164296" w:rsidP="00164296">
    <w:pPr>
      <w:spacing w:after="60" w:line="259" w:lineRule="auto"/>
      <w:ind w:left="0" w:right="10" w:firstLine="0"/>
      <w:jc w:val="left"/>
      <w:rPr>
        <w:b/>
        <w:color w:val="000000" w:themeColor="text1"/>
        <w:sz w:val="20"/>
        <w:szCs w:val="20"/>
      </w:rPr>
    </w:pPr>
    <w:bookmarkStart w:id="1" w:name="_Hlk134697850"/>
    <w:r>
      <w:rPr>
        <w:b/>
        <w:color w:val="000000" w:themeColor="text1"/>
        <w:sz w:val="20"/>
        <w:szCs w:val="20"/>
      </w:rPr>
      <w:t>PERÚ CON MONTAÑA DE COLORES</w:t>
    </w:r>
  </w:p>
  <w:p w14:paraId="0D853D53" w14:textId="2FFBDF40" w:rsidR="00164296" w:rsidRPr="00FF0BCB" w:rsidRDefault="00504BE4" w:rsidP="00164296">
    <w:pPr>
      <w:spacing w:after="60" w:line="259" w:lineRule="auto"/>
      <w:ind w:left="0" w:right="10" w:firstLine="0"/>
      <w:jc w:val="left"/>
      <w:rPr>
        <w:b/>
        <w:color w:val="000000" w:themeColor="text1"/>
        <w:sz w:val="20"/>
        <w:szCs w:val="20"/>
      </w:rPr>
    </w:pPr>
    <w:r w:rsidRPr="00504BE4">
      <w:rPr>
        <w:b/>
        <w:color w:val="000000" w:themeColor="text1"/>
        <w:sz w:val="20"/>
        <w:szCs w:val="20"/>
      </w:rPr>
      <w:t>LIMA-CUSCO-VALLE SAGRADO-MACHU PICCHU-MONTAÑA DE COLORES</w:t>
    </w:r>
    <w:r w:rsidR="00164296" w:rsidRPr="00FF0BCB">
      <w:rPr>
        <w:b/>
        <w:color w:val="000000" w:themeColor="text1"/>
        <w:sz w:val="20"/>
        <w:szCs w:val="20"/>
      </w:rPr>
      <w:br/>
    </w:r>
    <w:r w:rsidR="00164296">
      <w:rPr>
        <w:b/>
        <w:color w:val="000000" w:themeColor="text1"/>
        <w:sz w:val="20"/>
        <w:szCs w:val="20"/>
      </w:rPr>
      <w:t>7</w:t>
    </w:r>
    <w:r w:rsidR="00164296" w:rsidRPr="00FF0BCB">
      <w:rPr>
        <w:b/>
        <w:color w:val="000000" w:themeColor="text1"/>
        <w:sz w:val="20"/>
        <w:szCs w:val="20"/>
      </w:rPr>
      <w:t xml:space="preserve"> NOCHES</w:t>
    </w:r>
  </w:p>
  <w:bookmarkEnd w:id="1"/>
  <w:p w14:paraId="7468CC06" w14:textId="68F86E5C" w:rsidR="00610A4B" w:rsidRDefault="00610A4B">
    <w:pPr>
      <w:spacing w:after="0" w:line="259" w:lineRule="auto"/>
      <w:ind w:left="0" w:right="-55" w:firstLine="0"/>
      <w:jc w:val="right"/>
    </w:pP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785621"/>
    <w:multiLevelType w:val="hybridMultilevel"/>
    <w:tmpl w:val="07EEA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580064F"/>
    <w:multiLevelType w:val="hybridMultilevel"/>
    <w:tmpl w:val="4B52E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ED340C6"/>
    <w:multiLevelType w:val="hybridMultilevel"/>
    <w:tmpl w:val="531A8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708086D"/>
    <w:multiLevelType w:val="hybridMultilevel"/>
    <w:tmpl w:val="DBBC6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781478">
    <w:abstractNumId w:val="9"/>
  </w:num>
  <w:num w:numId="2" w16cid:durableId="379012649">
    <w:abstractNumId w:val="7"/>
  </w:num>
  <w:num w:numId="3" w16cid:durableId="871922916">
    <w:abstractNumId w:val="8"/>
  </w:num>
  <w:num w:numId="4" w16cid:durableId="1869952661">
    <w:abstractNumId w:val="6"/>
  </w:num>
  <w:num w:numId="5" w16cid:durableId="1083376367">
    <w:abstractNumId w:val="5"/>
  </w:num>
  <w:num w:numId="6" w16cid:durableId="803733836">
    <w:abstractNumId w:val="0"/>
  </w:num>
  <w:num w:numId="7" w16cid:durableId="611784753">
    <w:abstractNumId w:val="2"/>
  </w:num>
  <w:num w:numId="8" w16cid:durableId="1909420638">
    <w:abstractNumId w:val="3"/>
  </w:num>
  <w:num w:numId="9" w16cid:durableId="1061517892">
    <w:abstractNumId w:val="4"/>
  </w:num>
  <w:num w:numId="10" w16cid:durableId="2019038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0B5EA3"/>
    <w:rsid w:val="001530B5"/>
    <w:rsid w:val="00157035"/>
    <w:rsid w:val="00164296"/>
    <w:rsid w:val="00166943"/>
    <w:rsid w:val="001F315E"/>
    <w:rsid w:val="00235966"/>
    <w:rsid w:val="002A208C"/>
    <w:rsid w:val="002C2103"/>
    <w:rsid w:val="003177B8"/>
    <w:rsid w:val="003419B2"/>
    <w:rsid w:val="003924CC"/>
    <w:rsid w:val="003B1B68"/>
    <w:rsid w:val="00484C88"/>
    <w:rsid w:val="0049603B"/>
    <w:rsid w:val="00504BE4"/>
    <w:rsid w:val="005D0355"/>
    <w:rsid w:val="00610A4B"/>
    <w:rsid w:val="006A60FA"/>
    <w:rsid w:val="006C1E46"/>
    <w:rsid w:val="006F0ED6"/>
    <w:rsid w:val="0070742C"/>
    <w:rsid w:val="00812C7C"/>
    <w:rsid w:val="008607B6"/>
    <w:rsid w:val="008621C7"/>
    <w:rsid w:val="00886AE4"/>
    <w:rsid w:val="00893C07"/>
    <w:rsid w:val="008A43DD"/>
    <w:rsid w:val="009078E5"/>
    <w:rsid w:val="009474FB"/>
    <w:rsid w:val="0097642A"/>
    <w:rsid w:val="00A614E6"/>
    <w:rsid w:val="00AB48FF"/>
    <w:rsid w:val="00AD4BAE"/>
    <w:rsid w:val="00B045E7"/>
    <w:rsid w:val="00B43893"/>
    <w:rsid w:val="00B44B30"/>
    <w:rsid w:val="00BE6FBE"/>
    <w:rsid w:val="00C1410B"/>
    <w:rsid w:val="00C22A1C"/>
    <w:rsid w:val="00C911D8"/>
    <w:rsid w:val="00E561CF"/>
    <w:rsid w:val="00E86105"/>
    <w:rsid w:val="00EA3EED"/>
    <w:rsid w:val="00EF5D12"/>
    <w:rsid w:val="00F06306"/>
    <w:rsid w:val="00F45456"/>
    <w:rsid w:val="00F549B7"/>
    <w:rsid w:val="00FE2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paragraph" w:styleId="Ttulo2">
    <w:name w:val="heading 2"/>
    <w:basedOn w:val="Normal"/>
    <w:next w:val="Normal"/>
    <w:link w:val="Ttulo2Car"/>
    <w:uiPriority w:val="9"/>
    <w:semiHidden/>
    <w:unhideWhenUsed/>
    <w:qFormat/>
    <w:rsid w:val="00B44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semiHidden/>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 w:type="character" w:customStyle="1" w:styleId="Ttulo2Car">
    <w:name w:val="Título 2 Car"/>
    <w:basedOn w:val="Fuentedeprrafopredeter"/>
    <w:link w:val="Ttulo2"/>
    <w:uiPriority w:val="9"/>
    <w:semiHidden/>
    <w:rsid w:val="00B44B3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558784741">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233543466">
      <w:bodyDiv w:val="1"/>
      <w:marLeft w:val="0"/>
      <w:marRight w:val="0"/>
      <w:marTop w:val="0"/>
      <w:marBottom w:val="0"/>
      <w:divBdr>
        <w:top w:val="none" w:sz="0" w:space="0" w:color="auto"/>
        <w:left w:val="none" w:sz="0" w:space="0" w:color="auto"/>
        <w:bottom w:val="none" w:sz="0" w:space="0" w:color="auto"/>
        <w:right w:val="none" w:sz="0" w:space="0" w:color="auto"/>
      </w:divBdr>
    </w:div>
    <w:div w:id="1262028981">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3910</Words>
  <Characters>21508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BLANCA DE LA GARZA</cp:lastModifiedBy>
  <cp:revision>9</cp:revision>
  <dcterms:created xsi:type="dcterms:W3CDTF">2023-05-12T16:23:00Z</dcterms:created>
  <dcterms:modified xsi:type="dcterms:W3CDTF">2023-12-18T19:42:00Z</dcterms:modified>
</cp:coreProperties>
</file>